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附件3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邵阳市中小学校研学实践活动方案</w:t>
      </w:r>
    </w:p>
    <w:p>
      <w:pPr>
        <w:pStyle w:val="2"/>
        <w:keepLines w:val="0"/>
        <w:widowControl w:val="0"/>
        <w:numPr>
          <w:ilvl w:val="0"/>
          <w:numId w:val="1"/>
        </w:numPr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  <w:t>研学实践主题</w:t>
      </w:r>
    </w:p>
    <w:p>
      <w:pPr>
        <w:pStyle w:val="2"/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体验传统文化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增强劳动体验</w:t>
      </w:r>
    </w:p>
    <w:p>
      <w:pPr>
        <w:spacing w:before="212" w:line="221" w:lineRule="auto"/>
        <w:ind w:left="1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研学目标</w:t>
      </w:r>
    </w:p>
    <w:p>
      <w:pPr>
        <w:spacing w:before="209" w:line="359" w:lineRule="auto"/>
        <w:ind w:left="26" w:firstLine="56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 xml:space="preserve">(1)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通过考察体验非遗文化、瑶族文化、农耕文化等各种文化，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了解各种文化的特征和历史背景，增加学生对当地风俗民情的了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解，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感知湖湘文化的魅力，增强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文化自信与文化自觉。</w:t>
      </w:r>
    </w:p>
    <w:p>
      <w:pPr>
        <w:spacing w:before="1" w:line="359" w:lineRule="auto"/>
        <w:ind w:left="32" w:right="124" w:firstLine="55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8"/>
          <w:sz w:val="28"/>
          <w:szCs w:val="28"/>
        </w:rPr>
        <w:t>(</w:t>
      </w:r>
      <w:r>
        <w:rPr>
          <w:rFonts w:hint="eastAsia" w:asciiTheme="minorEastAsia" w:hAnsiTheme="minorEastAsia" w:eastAsiaTheme="minorEastAsia" w:cstheme="minorEastAsia"/>
          <w:spacing w:val="6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spacing w:val="4"/>
          <w:sz w:val="28"/>
          <w:szCs w:val="28"/>
        </w:rPr>
        <w:t>) 体验古法豆腐的制作和各种农耕实践项目，感悟劳动的艰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辛，树立劳动意识，增强劳动观念，尊重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劳动果实。</w:t>
      </w:r>
    </w:p>
    <w:p>
      <w:pPr>
        <w:pStyle w:val="2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  <w:t>组织机构</w:t>
      </w:r>
    </w:p>
    <w:p>
      <w:pPr>
        <w:pStyle w:val="2"/>
        <w:keepLines w:val="0"/>
        <w:widowControl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邵阳市第四中学、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湖南万里路研学旅行教育有限公司</w:t>
      </w:r>
    </w:p>
    <w:p>
      <w:pPr>
        <w:pStyle w:val="2"/>
        <w:keepLines w:val="0"/>
        <w:widowControl w:val="0"/>
        <w:numPr>
          <w:ilvl w:val="0"/>
          <w:numId w:val="2"/>
        </w:numPr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  <w:t>研学实践时间</w:t>
      </w:r>
    </w:p>
    <w:p>
      <w:pPr>
        <w:pStyle w:val="2"/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2023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Han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Han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日至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Han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Han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日</w:t>
      </w:r>
    </w:p>
    <w:p>
      <w:pPr>
        <w:pStyle w:val="2"/>
        <w:keepLines w:val="0"/>
        <w:widowControl w:val="0"/>
        <w:numPr>
          <w:ilvl w:val="0"/>
          <w:numId w:val="2"/>
        </w:numPr>
        <w:snapToGrid w:val="0"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  <w:t>研学实践地点及形式</w:t>
      </w:r>
    </w:p>
    <w:p>
      <w:pPr>
        <w:pStyle w:val="2"/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leftChars="0" w:right="0" w:rightChars="0"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新宁舜皇里研学基地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集体出行</w:t>
      </w:r>
    </w:p>
    <w:p>
      <w:pPr>
        <w:pStyle w:val="2"/>
        <w:keepLines w:val="0"/>
        <w:widowControl w:val="0"/>
        <w:numPr>
          <w:ilvl w:val="0"/>
          <w:numId w:val="2"/>
        </w:numPr>
        <w:snapToGrid w:val="0"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  <w:t>研学实践对象及人数</w:t>
      </w:r>
    </w:p>
    <w:p>
      <w:pPr>
        <w:pStyle w:val="2"/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leftChars="0" w:right="0" w:rightChars="0"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初一年级约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Hans"/>
        </w:rPr>
        <w:t>450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人</w:t>
      </w:r>
    </w:p>
    <w:p>
      <w:pPr>
        <w:pStyle w:val="2"/>
        <w:keepLines w:val="0"/>
        <w:widowControl w:val="0"/>
        <w:numPr>
          <w:ilvl w:val="0"/>
          <w:numId w:val="2"/>
        </w:numPr>
        <w:snapToGrid w:val="0"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  <w:t>研学实践收费标准</w:t>
      </w:r>
    </w:p>
    <w:p>
      <w:pPr>
        <w:pStyle w:val="2"/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498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  <w:t>元</w:t>
      </w:r>
    </w:p>
    <w:p>
      <w:pPr>
        <w:pStyle w:val="4"/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345" w:tblpY="140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82"/>
        <w:gridCol w:w="4852"/>
        <w:gridCol w:w="2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邵阳市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"/>
              </w:rPr>
              <w:t>第四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总成本预算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事项</w:t>
            </w:r>
          </w:p>
        </w:tc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细则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活动主题</w:t>
            </w:r>
          </w:p>
        </w:tc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Hans"/>
              </w:rPr>
              <w:t>体验传统文化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Hans"/>
              </w:rPr>
              <w:t>增强劳动体验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”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活动时间</w:t>
            </w:r>
          </w:p>
        </w:tc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10-11日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活动线路</w:t>
            </w:r>
          </w:p>
        </w:tc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邵阳市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第四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中学-新宁崀山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舜皇里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研学基地-邵阳市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第四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中学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课程天数</w:t>
            </w:r>
          </w:p>
        </w:tc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两天一晚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活动价格</w:t>
            </w:r>
          </w:p>
        </w:tc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98元/人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黑体" w:hAnsi="宋体" w:eastAsia="黑体" w:cs="黑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ar"/>
              </w:rPr>
              <w:t>【成本明细】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lang w:bidi="ar"/>
              </w:rPr>
              <w:t>项  目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lang w:bidi="ar"/>
              </w:rPr>
              <w:t>价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</w:t>
            </w:r>
          </w:p>
        </w:tc>
        <w:tc>
          <w:tcPr>
            <w:tcW w:w="6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新宁舜皇里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基地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（综合实践课程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+劳动课程+拓展课程+耗材+住宿+一早三正餐）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328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邵阳--新宁往返车费（含应急车辆费用）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100元/人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保 险 费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10元/人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4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</w:p>
        </w:tc>
        <w:tc>
          <w:tcPr>
            <w:tcW w:w="6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物料费（矿泉水、横幅、医药费、车牌）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6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教官</w:t>
            </w:r>
            <w:r>
              <w:rPr>
                <w:rFonts w:hint="eastAsia" w:ascii="宋体" w:hAnsi="宋体" w:cs="宋体"/>
                <w:sz w:val="22"/>
                <w:szCs w:val="22"/>
                <w:lang w:eastAsia="zh-CN" w:bidi="ar"/>
              </w:rPr>
              <w:t>及随团工作人员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6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综合服务费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98元/人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pStyle w:val="2"/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right="0" w:rightChars="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</w:pPr>
    </w:p>
    <w:p>
      <w:pPr>
        <w:spacing w:before="56" w:line="222" w:lineRule="auto"/>
        <w:ind w:left="1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八、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研学课时设置与研学方式</w:t>
      </w:r>
    </w:p>
    <w:p>
      <w:pPr>
        <w:spacing w:line="167" w:lineRule="exact"/>
      </w:pPr>
    </w:p>
    <w:tbl>
      <w:tblPr>
        <w:tblStyle w:val="7"/>
        <w:tblW w:w="82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367"/>
        <w:gridCol w:w="4548"/>
        <w:gridCol w:w="11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02" w:type="dxa"/>
            <w:vAlign w:val="top"/>
          </w:tcPr>
          <w:p>
            <w:pPr>
              <w:spacing w:before="140" w:line="229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学课程</w:t>
            </w:r>
          </w:p>
        </w:tc>
        <w:tc>
          <w:tcPr>
            <w:tcW w:w="1367" w:type="dxa"/>
            <w:vAlign w:val="top"/>
          </w:tcPr>
          <w:p>
            <w:pPr>
              <w:spacing w:before="89" w:line="230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学地点</w:t>
            </w:r>
          </w:p>
        </w:tc>
        <w:tc>
          <w:tcPr>
            <w:tcW w:w="4548" w:type="dxa"/>
            <w:vAlign w:val="top"/>
          </w:tcPr>
          <w:p>
            <w:pPr>
              <w:spacing w:before="140" w:line="228" w:lineRule="auto"/>
              <w:ind w:left="1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学方式及内容</w:t>
            </w:r>
          </w:p>
        </w:tc>
        <w:tc>
          <w:tcPr>
            <w:tcW w:w="1165" w:type="dxa"/>
            <w:vAlign w:val="top"/>
          </w:tcPr>
          <w:p>
            <w:pPr>
              <w:spacing w:before="180" w:line="230" w:lineRule="auto"/>
              <w:ind w:left="3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0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置课程</w:t>
            </w:r>
          </w:p>
        </w:tc>
        <w:tc>
          <w:tcPr>
            <w:tcW w:w="13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校教室</w:t>
            </w:r>
          </w:p>
        </w:tc>
        <w:tc>
          <w:tcPr>
            <w:tcW w:w="4548" w:type="dxa"/>
            <w:vAlign w:val="top"/>
          </w:tcPr>
          <w:p>
            <w:pPr>
              <w:spacing w:before="155" w:line="294" w:lineRule="auto"/>
              <w:ind w:left="17" w:right="7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学习: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查询相关资料、互相探讨，了解基地背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和劳动实践教育的意义。</w:t>
            </w:r>
          </w:p>
          <w:p>
            <w:pPr>
              <w:spacing w:before="1" w:line="299" w:lineRule="auto"/>
              <w:ind w:left="17" w:right="5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引导：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共同学习研学安全知识和相关纪律，梳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研学背景知识。</w:t>
            </w:r>
          </w:p>
        </w:tc>
        <w:tc>
          <w:tcPr>
            <w:tcW w:w="116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0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开营仪式</w:t>
            </w:r>
          </w:p>
        </w:tc>
        <w:tc>
          <w:tcPr>
            <w:tcW w:w="13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校操场</w:t>
            </w:r>
          </w:p>
        </w:tc>
        <w:tc>
          <w:tcPr>
            <w:tcW w:w="4548" w:type="dxa"/>
            <w:vAlign w:val="top"/>
          </w:tcPr>
          <w:p>
            <w:pPr>
              <w:spacing w:before="290" w:line="302" w:lineRule="auto"/>
              <w:ind w:left="12" w:right="5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宣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讲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诵读：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通过升国旗、唱国歌、学校老师、研学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导师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校长等领导从安全、纪律、实践的多个角度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行宣讲，在学生诵读中将仪式感得到升华。</w:t>
            </w:r>
          </w:p>
        </w:tc>
        <w:tc>
          <w:tcPr>
            <w:tcW w:w="116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1 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20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在崀山</w:t>
            </w:r>
          </w:p>
        </w:tc>
        <w:tc>
          <w:tcPr>
            <w:tcW w:w="13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舜皇里营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</w:t>
            </w:r>
          </w:p>
        </w:tc>
        <w:tc>
          <w:tcPr>
            <w:tcW w:w="454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288" w:lineRule="auto"/>
              <w:ind w:left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14:textOutline w14:w="37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观赏体验: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在演艺馆观赏大型情景剧《爱在崀山》，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受浓浓的家国情怀。</w:t>
            </w:r>
          </w:p>
        </w:tc>
        <w:tc>
          <w:tcPr>
            <w:tcW w:w="116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1 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12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传统文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</w:t>
            </w:r>
          </w:p>
        </w:tc>
        <w:tc>
          <w:tcPr>
            <w:tcW w:w="136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舜皇里营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</w:t>
            </w:r>
          </w:p>
        </w:tc>
        <w:tc>
          <w:tcPr>
            <w:tcW w:w="4548" w:type="dxa"/>
            <w:vAlign w:val="top"/>
          </w:tcPr>
          <w:p>
            <w:pPr>
              <w:spacing w:before="122" w:line="276" w:lineRule="auto"/>
              <w:ind w:left="13" w:right="5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参与互动: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在相应的场馆体验古法豆腐的制作，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解古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豆腐的制作流程；欣赏非遗项目和相关的背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知识；体验瑶族文化项目。</w:t>
            </w:r>
          </w:p>
          <w:p>
            <w:pPr>
              <w:spacing w:line="278" w:lineRule="auto"/>
              <w:ind w:left="13" w:righ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探究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探究非遗文化项目的传承现状和保护措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116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120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火晚会</w:t>
            </w:r>
          </w:p>
        </w:tc>
        <w:tc>
          <w:tcPr>
            <w:tcW w:w="136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舜皇里营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</w:t>
            </w:r>
          </w:p>
        </w:tc>
        <w:tc>
          <w:tcPr>
            <w:tcW w:w="4548" w:type="dxa"/>
            <w:vAlign w:val="top"/>
          </w:tcPr>
          <w:p>
            <w:pPr>
              <w:spacing w:before="199" w:line="294" w:lineRule="auto"/>
              <w:ind w:left="16" w:righ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参与互动: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欣赏瑶族特色节目，感受瑶族文化。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准备部分节目进行演出互动。</w:t>
            </w:r>
          </w:p>
          <w:p>
            <w:pPr>
              <w:spacing w:before="2" w:line="304" w:lineRule="auto"/>
              <w:ind w:left="15" w:right="7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撰写：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在研学导师指导下，独立完成研学手册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和任务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</w:p>
        </w:tc>
        <w:tc>
          <w:tcPr>
            <w:tcW w:w="116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202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劳动实践</w:t>
            </w:r>
          </w:p>
        </w:tc>
        <w:tc>
          <w:tcPr>
            <w:tcW w:w="1367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舜皇里农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场</w:t>
            </w:r>
          </w:p>
        </w:tc>
        <w:tc>
          <w:tcPr>
            <w:tcW w:w="454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307" w:lineRule="auto"/>
              <w:ind w:left="18" w:right="5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验：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了解农耕工具和所体验的农耕项目，熟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解种植方法和技巧。</w:t>
            </w:r>
          </w:p>
        </w:tc>
        <w:tc>
          <w:tcPr>
            <w:tcW w:w="1165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20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团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队建设</w:t>
            </w:r>
          </w:p>
        </w:tc>
        <w:tc>
          <w:tcPr>
            <w:tcW w:w="136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舜皇里营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</w:t>
            </w:r>
          </w:p>
        </w:tc>
        <w:tc>
          <w:tcPr>
            <w:tcW w:w="4548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参与互动: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开展团建拓展活动，提升团队凝聚力。</w:t>
            </w:r>
          </w:p>
        </w:tc>
        <w:tc>
          <w:tcPr>
            <w:tcW w:w="1165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1 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202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结营仪式</w:t>
            </w:r>
          </w:p>
        </w:tc>
        <w:tc>
          <w:tcPr>
            <w:tcW w:w="136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舜皇里营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</w:t>
            </w:r>
          </w:p>
        </w:tc>
        <w:tc>
          <w:tcPr>
            <w:tcW w:w="4548" w:type="dxa"/>
            <w:vAlign w:val="top"/>
          </w:tcPr>
          <w:p>
            <w:pPr>
              <w:spacing w:before="302" w:line="318" w:lineRule="auto"/>
              <w:ind w:left="17" w:righ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总结分享: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研学导师做总结，学生代表做研学实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践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享，向学生颁发研学证书。</w:t>
            </w:r>
          </w:p>
        </w:tc>
        <w:tc>
          <w:tcPr>
            <w:tcW w:w="116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课时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0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后置课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程</w:t>
            </w:r>
          </w:p>
        </w:tc>
        <w:tc>
          <w:tcPr>
            <w:tcW w:w="1367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校和家里</w:t>
            </w:r>
          </w:p>
        </w:tc>
        <w:tc>
          <w:tcPr>
            <w:tcW w:w="4548" w:type="dxa"/>
            <w:vAlign w:val="top"/>
          </w:tcPr>
          <w:p>
            <w:pPr>
              <w:spacing w:before="141" w:line="278" w:lineRule="auto"/>
              <w:ind w:left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75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总结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75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创新：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总结研学体会，写研学心得；组建团队，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互相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论，结合崀山的丹霞地貌，深入探究它的形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成原因和价值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</w:p>
        </w:tc>
        <w:tc>
          <w:tcPr>
            <w:tcW w:w="116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课时</w:t>
            </w:r>
          </w:p>
        </w:tc>
      </w:tr>
    </w:tbl>
    <w:p>
      <w:pPr>
        <w:spacing w:before="141" w:line="217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【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宋体" w:hAnsi="宋体" w:eastAsia="宋体" w:cs="宋体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程安排】</w:t>
      </w:r>
      <w:r>
        <w:rPr>
          <w:rFonts w:ascii="宋体" w:hAnsi="宋体" w:eastAsia="宋体" w:cs="宋体"/>
          <w:spacing w:val="-10"/>
          <w:sz w:val="28"/>
          <w:szCs w:val="28"/>
        </w:rPr>
        <w:t>(2 天 1 晚 )</w:t>
      </w:r>
    </w:p>
    <w:tbl>
      <w:tblPr>
        <w:tblStyle w:val="7"/>
        <w:tblW w:w="99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181"/>
        <w:gridCol w:w="3020"/>
        <w:gridCol w:w="3314"/>
        <w:gridCol w:w="8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1575" w:type="dxa"/>
            <w:vAlign w:val="top"/>
          </w:tcPr>
          <w:p>
            <w:pPr>
              <w:spacing w:before="164" w:line="231" w:lineRule="auto"/>
              <w:ind w:left="56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时间</w:t>
            </w:r>
          </w:p>
        </w:tc>
        <w:tc>
          <w:tcPr>
            <w:tcW w:w="1181" w:type="dxa"/>
            <w:vAlign w:val="top"/>
          </w:tcPr>
          <w:p>
            <w:pPr>
              <w:spacing w:before="164" w:line="231" w:lineRule="auto"/>
              <w:ind w:left="3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地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点</w:t>
            </w:r>
          </w:p>
        </w:tc>
        <w:tc>
          <w:tcPr>
            <w:tcW w:w="3020" w:type="dxa"/>
            <w:vAlign w:val="top"/>
          </w:tcPr>
          <w:p>
            <w:pPr>
              <w:spacing w:before="163" w:line="229" w:lineRule="auto"/>
              <w:ind w:left="12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研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学课程</w:t>
            </w:r>
          </w:p>
        </w:tc>
        <w:tc>
          <w:tcPr>
            <w:tcW w:w="3314" w:type="dxa"/>
            <w:vAlign w:val="top"/>
          </w:tcPr>
          <w:p>
            <w:pPr>
              <w:spacing w:before="163" w:line="229" w:lineRule="auto"/>
              <w:ind w:left="93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研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学要求</w:t>
            </w:r>
          </w:p>
        </w:tc>
        <w:tc>
          <w:tcPr>
            <w:tcW w:w="826" w:type="dxa"/>
            <w:vAlign w:val="top"/>
          </w:tcPr>
          <w:p>
            <w:pPr>
              <w:spacing w:before="163" w:line="230" w:lineRule="auto"/>
              <w:ind w:left="32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16" w:type="dxa"/>
            <w:gridSpan w:val="5"/>
            <w:vAlign w:val="top"/>
          </w:tcPr>
          <w:p>
            <w:pPr>
              <w:spacing w:before="245" w:line="228" w:lineRule="auto"/>
              <w:ind w:left="47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75" w:type="dxa"/>
            <w:vAlign w:val="top"/>
          </w:tcPr>
          <w:p>
            <w:pPr>
              <w:spacing w:before="151" w:line="308" w:lineRule="exact"/>
              <w:ind w:left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7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:20-7:50</w:t>
            </w:r>
          </w:p>
        </w:tc>
        <w:tc>
          <w:tcPr>
            <w:tcW w:w="1181" w:type="dxa"/>
            <w:vAlign w:val="top"/>
          </w:tcPr>
          <w:p>
            <w:pPr>
              <w:spacing w:before="151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校操场</w:t>
            </w:r>
          </w:p>
        </w:tc>
        <w:tc>
          <w:tcPr>
            <w:tcW w:w="3020" w:type="dxa"/>
            <w:vAlign w:val="top"/>
          </w:tcPr>
          <w:p>
            <w:pPr>
              <w:spacing w:before="151" w:line="227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在学校操场举行简单而隆重的</w:t>
            </w:r>
          </w:p>
        </w:tc>
        <w:tc>
          <w:tcPr>
            <w:tcW w:w="3314" w:type="dxa"/>
            <w:vAlign w:val="top"/>
          </w:tcPr>
          <w:p>
            <w:pPr>
              <w:spacing w:before="144" w:line="23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研学要求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8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181"/>
        <w:gridCol w:w="2990"/>
        <w:gridCol w:w="3344"/>
        <w:gridCol w:w="7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09" w:hRule="atLeast"/>
        </w:trPr>
        <w:tc>
          <w:tcPr>
            <w:tcW w:w="1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before="118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开营仪式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  <w:tc>
          <w:tcPr>
            <w:tcW w:w="3344" w:type="dxa"/>
            <w:vAlign w:val="top"/>
          </w:tcPr>
          <w:p>
            <w:pPr>
              <w:spacing w:before="146" w:line="369" w:lineRule="auto"/>
              <w:ind w:left="115" w:right="193" w:firstLine="1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1.了解本次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研学的主题、 内 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容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和目的，明确目标，激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1"/>
                <w:szCs w:val="21"/>
              </w:rPr>
              <w:t>兴</w:t>
            </w:r>
            <w:r>
              <w:rPr>
                <w:rFonts w:hint="eastAsia" w:asciiTheme="minorEastAsia" w:hAnsiTheme="minorEastAsia" w:eastAsiaTheme="minorEastAsia" w:cstheme="minorEastAsia"/>
                <w:spacing w:val="13"/>
                <w:sz w:val="21"/>
                <w:szCs w:val="21"/>
              </w:rPr>
              <w:t>趣。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2.了解研学基地概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.了解安全注意事项及纪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律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，提高安全意识和文明意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308" w:lineRule="exact"/>
              <w:ind w:left="1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3"/>
                <w:szCs w:val="23"/>
              </w:rPr>
              <w:t>7</w:t>
            </w: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50-10:20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旅游大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巴</w:t>
            </w:r>
          </w:p>
        </w:tc>
        <w:tc>
          <w:tcPr>
            <w:tcW w:w="2990" w:type="dxa"/>
            <w:vAlign w:val="top"/>
          </w:tcPr>
          <w:p>
            <w:pPr>
              <w:spacing w:before="115" w:line="400" w:lineRule="exact"/>
              <w:ind w:left="1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</w:rPr>
              <w:t>由研学导师</w:t>
            </w:r>
            <w:r>
              <w:rPr>
                <w:rFonts w:ascii="宋体" w:hAnsi="宋体" w:eastAsia="宋体" w:cs="宋体"/>
                <w:spacing w:val="3"/>
                <w:position w:val="12"/>
                <w:sz w:val="23"/>
                <w:szCs w:val="23"/>
              </w:rPr>
              <w:t>带</w:t>
            </w: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</w:rPr>
              <w:t>领学生，统一乘车</w:t>
            </w:r>
          </w:p>
          <w:p>
            <w:pPr>
              <w:spacing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前往崀山风景区</w:t>
            </w:r>
          </w:p>
        </w:tc>
        <w:tc>
          <w:tcPr>
            <w:tcW w:w="334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文明乘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157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308" w:lineRule="exact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10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20-10:50</w:t>
            </w:r>
          </w:p>
        </w:tc>
        <w:tc>
          <w:tcPr>
            <w:tcW w:w="118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地宿舍</w:t>
            </w:r>
          </w:p>
        </w:tc>
        <w:tc>
          <w:tcPr>
            <w:tcW w:w="299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统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一分配宿舍，放置行李</w:t>
            </w:r>
          </w:p>
        </w:tc>
        <w:tc>
          <w:tcPr>
            <w:tcW w:w="3344" w:type="dxa"/>
            <w:vAlign w:val="top"/>
          </w:tcPr>
          <w:p>
            <w:pPr>
              <w:spacing w:before="222" w:line="270" w:lineRule="exact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</w:rPr>
              <w:t>1.有序领取房卡，配合老师</w:t>
            </w:r>
          </w:p>
          <w:p>
            <w:pPr>
              <w:spacing w:before="228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理入住手续。</w:t>
            </w:r>
          </w:p>
          <w:p>
            <w:pPr>
              <w:spacing w:before="172" w:line="401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20"/>
                <w:szCs w:val="20"/>
              </w:rPr>
              <w:t>2.熟 悉</w:t>
            </w: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 xml:space="preserve"> 酒店环境和 消 防通</w:t>
            </w:r>
          </w:p>
          <w:p>
            <w:pPr>
              <w:spacing w:before="1" w:line="234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57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11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00-11:40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4" w:line="333" w:lineRule="auto"/>
              <w:ind w:left="474" w:right="109" w:hanging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地演艺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场</w:t>
            </w:r>
          </w:p>
        </w:tc>
        <w:tc>
          <w:tcPr>
            <w:tcW w:w="2990" w:type="dxa"/>
            <w:vAlign w:val="top"/>
          </w:tcPr>
          <w:p>
            <w:pPr>
              <w:spacing w:before="117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第一章</w:t>
            </w: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文化传</w:t>
            </w:r>
            <w:r>
              <w:rPr>
                <w:rFonts w:ascii="宋体" w:hAnsi="宋体" w:eastAsia="宋体" w:cs="宋体"/>
                <w:color w:val="FF0000"/>
                <w:spacing w:val="7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承</w:t>
            </w:r>
          </w:p>
          <w:p>
            <w:pPr>
              <w:spacing w:before="117" w:line="274" w:lineRule="auto"/>
              <w:ind w:left="115" w:right="103" w:firstLine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观看演出《爱在崀山》，感受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家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国情怀。</w:t>
            </w:r>
          </w:p>
        </w:tc>
        <w:tc>
          <w:tcPr>
            <w:tcW w:w="3344" w:type="dxa"/>
            <w:vAlign w:val="top"/>
          </w:tcPr>
          <w:p>
            <w:pPr>
              <w:spacing w:before="143" w:line="23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研学要求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  <w:p>
            <w:pPr>
              <w:spacing w:before="149" w:line="401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4"/>
                <w:sz w:val="20"/>
                <w:szCs w:val="20"/>
              </w:rPr>
              <w:t>请讲述《爱在崀山》 的主</w:t>
            </w:r>
            <w:r>
              <w:rPr>
                <w:rFonts w:ascii="宋体" w:hAnsi="宋体" w:eastAsia="宋体" w:cs="宋体"/>
                <w:spacing w:val="6"/>
                <w:position w:val="14"/>
                <w:sz w:val="20"/>
                <w:szCs w:val="20"/>
              </w:rPr>
              <w:t>要</w:t>
            </w:r>
          </w:p>
          <w:p>
            <w:pPr>
              <w:spacing w:line="228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容。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0" w:hRule="atLeast"/>
        </w:trPr>
        <w:tc>
          <w:tcPr>
            <w:tcW w:w="1575" w:type="dxa"/>
            <w:vAlign w:val="top"/>
          </w:tcPr>
          <w:p>
            <w:pPr>
              <w:spacing w:before="271" w:line="311" w:lineRule="exact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11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50-12:20</w:t>
            </w:r>
          </w:p>
        </w:tc>
        <w:tc>
          <w:tcPr>
            <w:tcW w:w="1181" w:type="dxa"/>
            <w:vAlign w:val="top"/>
          </w:tcPr>
          <w:p>
            <w:pPr>
              <w:spacing w:before="259" w:line="228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地餐厅</w:t>
            </w:r>
          </w:p>
        </w:tc>
        <w:tc>
          <w:tcPr>
            <w:tcW w:w="2990" w:type="dxa"/>
            <w:vAlign w:val="top"/>
          </w:tcPr>
          <w:p>
            <w:pPr>
              <w:spacing w:before="259" w:line="228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中餐</w:t>
            </w:r>
          </w:p>
        </w:tc>
        <w:tc>
          <w:tcPr>
            <w:tcW w:w="3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0" w:hRule="atLeast"/>
        </w:trPr>
        <w:tc>
          <w:tcPr>
            <w:tcW w:w="1575" w:type="dxa"/>
            <w:vAlign w:val="top"/>
          </w:tcPr>
          <w:p>
            <w:pPr>
              <w:spacing w:before="272" w:line="308" w:lineRule="exact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12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30-14:00</w:t>
            </w:r>
          </w:p>
        </w:tc>
        <w:tc>
          <w:tcPr>
            <w:tcW w:w="1181" w:type="dxa"/>
            <w:vAlign w:val="top"/>
          </w:tcPr>
          <w:p>
            <w:pPr>
              <w:spacing w:before="259" w:line="22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地小院</w:t>
            </w:r>
          </w:p>
        </w:tc>
        <w:tc>
          <w:tcPr>
            <w:tcW w:w="2990" w:type="dxa"/>
            <w:vAlign w:val="top"/>
          </w:tcPr>
          <w:p>
            <w:pPr>
              <w:spacing w:before="260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午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休</w:t>
            </w:r>
          </w:p>
        </w:tc>
        <w:tc>
          <w:tcPr>
            <w:tcW w:w="3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04" w:hRule="atLeast"/>
        </w:trPr>
        <w:tc>
          <w:tcPr>
            <w:tcW w:w="157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308" w:lineRule="exact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14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00-18:00</w:t>
            </w:r>
          </w:p>
        </w:tc>
        <w:tc>
          <w:tcPr>
            <w:tcW w:w="118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333" w:lineRule="auto"/>
              <w:ind w:left="474" w:right="109" w:hanging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地体验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馆</w:t>
            </w:r>
          </w:p>
        </w:tc>
        <w:tc>
          <w:tcPr>
            <w:tcW w:w="2990" w:type="dxa"/>
            <w:vAlign w:val="top"/>
          </w:tcPr>
          <w:p>
            <w:pPr>
              <w:spacing w:before="115" w:line="308" w:lineRule="auto"/>
              <w:ind w:left="112" w:right="97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2.学生分组体验古法豆腐的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作工艺和流程，了解传承文化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背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景和现状。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3.进入非遗展览馆参观展览品，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了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解非遗项目的相关知识。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4.和基地导师体验当地的趣味，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寓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教于乐。</w:t>
            </w:r>
          </w:p>
        </w:tc>
        <w:tc>
          <w:tcPr>
            <w:tcW w:w="3344" w:type="dxa"/>
            <w:vAlign w:val="top"/>
          </w:tcPr>
          <w:p>
            <w:pPr>
              <w:spacing w:before="143" w:line="372" w:lineRule="auto"/>
              <w:ind w:left="115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研学要求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.请写出古法豆腐的制作流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程。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.非遗展览馆有哪些非遗项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？你最喜欢哪一项？它有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些历史背景？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4" w:hRule="atLeast"/>
        </w:trPr>
        <w:tc>
          <w:tcPr>
            <w:tcW w:w="157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308" w:lineRule="exact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18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00-18:50</w:t>
            </w:r>
          </w:p>
        </w:tc>
        <w:tc>
          <w:tcPr>
            <w:tcW w:w="118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地餐厅</w:t>
            </w:r>
          </w:p>
        </w:tc>
        <w:tc>
          <w:tcPr>
            <w:tcW w:w="299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晚餐</w:t>
            </w:r>
          </w:p>
          <w:p>
            <w:pPr>
              <w:spacing w:before="116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按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导师要求有序进入餐厅就餐</w:t>
            </w:r>
          </w:p>
        </w:tc>
        <w:tc>
          <w:tcPr>
            <w:tcW w:w="3344" w:type="dxa"/>
            <w:vAlign w:val="top"/>
          </w:tcPr>
          <w:p>
            <w:pPr>
              <w:spacing w:before="145" w:line="369" w:lineRule="auto"/>
              <w:ind w:left="118" w:right="104"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.培养用餐礼仪。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2.公共场所礼仪养成， 团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互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帮意识。</w:t>
            </w:r>
          </w:p>
          <w:p>
            <w:pPr>
              <w:spacing w:line="39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position w:val="14"/>
                <w:sz w:val="20"/>
                <w:szCs w:val="20"/>
              </w:rPr>
              <w:t>3.光盘行动，培养勤俭节</w:t>
            </w:r>
            <w:r>
              <w:rPr>
                <w:rFonts w:ascii="宋体" w:hAnsi="宋体" w:eastAsia="宋体" w:cs="宋体"/>
                <w:spacing w:val="14"/>
                <w:position w:val="14"/>
                <w:sz w:val="20"/>
                <w:szCs w:val="20"/>
              </w:rPr>
              <w:t>约</w:t>
            </w:r>
          </w:p>
          <w:p>
            <w:pPr>
              <w:spacing w:line="231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德。</w:t>
            </w:r>
          </w:p>
        </w:tc>
        <w:tc>
          <w:tcPr>
            <w:tcW w:w="7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物留样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07" w:hRule="atLeast"/>
        </w:trPr>
        <w:tc>
          <w:tcPr>
            <w:tcW w:w="157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308" w:lineRule="exact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19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00-21:00</w:t>
            </w:r>
          </w:p>
        </w:tc>
        <w:tc>
          <w:tcPr>
            <w:tcW w:w="118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地场地</w:t>
            </w:r>
          </w:p>
        </w:tc>
        <w:tc>
          <w:tcPr>
            <w:tcW w:w="2990" w:type="dxa"/>
            <w:vAlign w:val="top"/>
          </w:tcPr>
          <w:p>
            <w:pPr>
              <w:spacing w:before="199" w:line="500" w:lineRule="exact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20"/>
                <w:sz w:val="23"/>
                <w:szCs w:val="23"/>
              </w:rPr>
              <w:t>开展趣味瑶族晚会，体验不一</w:t>
            </w:r>
            <w:r>
              <w:rPr>
                <w:rFonts w:ascii="宋体" w:hAnsi="宋体" w:eastAsia="宋体" w:cs="宋体"/>
                <w:spacing w:val="2"/>
                <w:position w:val="20"/>
                <w:sz w:val="23"/>
                <w:szCs w:val="23"/>
              </w:rPr>
              <w:t>样</w:t>
            </w:r>
          </w:p>
          <w:p>
            <w:pPr>
              <w:spacing w:before="1" w:line="228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的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民俗风情。</w:t>
            </w:r>
          </w:p>
        </w:tc>
        <w:tc>
          <w:tcPr>
            <w:tcW w:w="3344" w:type="dxa"/>
            <w:vAlign w:val="top"/>
          </w:tcPr>
          <w:p>
            <w:pPr>
              <w:spacing w:before="144" w:line="23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研学要求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  <w:p>
            <w:pPr>
              <w:spacing w:before="18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你认为晚会最有趣的节目是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4" w:lineRule="exact"/>
      </w:pPr>
    </w:p>
    <w:tbl>
      <w:tblPr>
        <w:tblStyle w:val="7"/>
        <w:tblW w:w="98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181"/>
        <w:gridCol w:w="2990"/>
        <w:gridCol w:w="3344"/>
        <w:gridCol w:w="7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5" w:hRule="atLeast"/>
        </w:trPr>
        <w:tc>
          <w:tcPr>
            <w:tcW w:w="1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Align w:val="top"/>
          </w:tcPr>
          <w:p>
            <w:pPr>
              <w:spacing w:before="17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么？给你有什么启发？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57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311" w:lineRule="exact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21:00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地宿舍</w:t>
            </w:r>
          </w:p>
        </w:tc>
        <w:tc>
          <w:tcPr>
            <w:tcW w:w="299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洗漱就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寝</w:t>
            </w:r>
          </w:p>
        </w:tc>
        <w:tc>
          <w:tcPr>
            <w:tcW w:w="33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悉消防通道</w:t>
            </w:r>
          </w:p>
        </w:tc>
        <w:tc>
          <w:tcPr>
            <w:tcW w:w="796" w:type="dxa"/>
            <w:vAlign w:val="top"/>
          </w:tcPr>
          <w:p>
            <w:pPr>
              <w:spacing w:before="170" w:line="407" w:lineRule="auto"/>
              <w:ind w:left="116" w:right="108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寝和基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巡夜制</w:t>
            </w:r>
          </w:p>
          <w:p>
            <w:pPr>
              <w:spacing w:line="22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886" w:type="dxa"/>
            <w:gridSpan w:val="5"/>
            <w:vAlign w:val="top"/>
          </w:tcPr>
          <w:p>
            <w:pPr>
              <w:spacing w:before="232" w:line="228" w:lineRule="auto"/>
              <w:ind w:left="47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57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308" w:lineRule="exact"/>
              <w:ind w:left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7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:30-8:10</w:t>
            </w:r>
          </w:p>
        </w:tc>
        <w:tc>
          <w:tcPr>
            <w:tcW w:w="118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地餐厅</w:t>
            </w:r>
          </w:p>
        </w:tc>
        <w:tc>
          <w:tcPr>
            <w:tcW w:w="299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5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早餐</w:t>
            </w:r>
          </w:p>
        </w:tc>
        <w:tc>
          <w:tcPr>
            <w:tcW w:w="3344" w:type="dxa"/>
            <w:vAlign w:val="top"/>
          </w:tcPr>
          <w:p>
            <w:pPr>
              <w:spacing w:before="172" w:line="407" w:lineRule="auto"/>
              <w:ind w:left="116" w:right="10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力取餐，光盘行动；注意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就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餐文明礼仪，主动归还餐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，保持餐位清洁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5" w:hRule="atLeast"/>
        </w:trPr>
        <w:tc>
          <w:tcPr>
            <w:tcW w:w="157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309" w:lineRule="exact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8:30-9:5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0</w:t>
            </w:r>
          </w:p>
        </w:tc>
        <w:tc>
          <w:tcPr>
            <w:tcW w:w="118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地场馆</w:t>
            </w:r>
          </w:p>
        </w:tc>
        <w:tc>
          <w:tcPr>
            <w:tcW w:w="2990" w:type="dxa"/>
            <w:vAlign w:val="top"/>
          </w:tcPr>
          <w:p>
            <w:pPr>
              <w:spacing w:before="171" w:line="401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2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</w:rPr>
              <w:t>.体验瑶族文化项目，深入体验</w:t>
            </w:r>
          </w:p>
          <w:p>
            <w:pPr>
              <w:spacing w:line="231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一样的民俗风情。</w:t>
            </w:r>
          </w:p>
        </w:tc>
        <w:tc>
          <w:tcPr>
            <w:tcW w:w="3344" w:type="dxa"/>
            <w:vAlign w:val="top"/>
          </w:tcPr>
          <w:p>
            <w:pPr>
              <w:spacing w:before="197" w:line="23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研学要求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  <w:p>
            <w:pPr>
              <w:spacing w:before="149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瑶族文化有哪些特点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？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04" w:hRule="atLeast"/>
        </w:trPr>
        <w:tc>
          <w:tcPr>
            <w:tcW w:w="157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4" w:line="309" w:lineRule="exact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10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00-11:20</w:t>
            </w:r>
          </w:p>
        </w:tc>
        <w:tc>
          <w:tcPr>
            <w:tcW w:w="118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地农场</w:t>
            </w:r>
          </w:p>
        </w:tc>
        <w:tc>
          <w:tcPr>
            <w:tcW w:w="299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第二章</w:t>
            </w: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劳动实</w:t>
            </w:r>
            <w:r>
              <w:rPr>
                <w:rFonts w:ascii="宋体" w:hAnsi="宋体" w:eastAsia="宋体" w:cs="宋体"/>
                <w:color w:val="FF0000"/>
                <w:spacing w:val="7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践</w:t>
            </w:r>
          </w:p>
          <w:p>
            <w:pPr>
              <w:spacing w:before="116" w:line="333" w:lineRule="auto"/>
              <w:ind w:left="118" w:right="103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按照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地导师的指导，参与农耕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劳动实践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。</w:t>
            </w:r>
          </w:p>
        </w:tc>
        <w:tc>
          <w:tcPr>
            <w:tcW w:w="3344" w:type="dxa"/>
            <w:vAlign w:val="top"/>
          </w:tcPr>
          <w:p>
            <w:pPr>
              <w:spacing w:before="143" w:line="369" w:lineRule="auto"/>
              <w:ind w:left="115" w:right="10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研学要求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.请写出你所体验的农耕劳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的生产流程。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.请谈谈你的农耕劳动实践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体会。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70" w:hRule="atLeast"/>
        </w:trPr>
        <w:tc>
          <w:tcPr>
            <w:tcW w:w="157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4" w:line="311" w:lineRule="exact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11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40-12:10</w:t>
            </w:r>
          </w:p>
        </w:tc>
        <w:tc>
          <w:tcPr>
            <w:tcW w:w="1181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地餐厅</w:t>
            </w:r>
          </w:p>
        </w:tc>
        <w:tc>
          <w:tcPr>
            <w:tcW w:w="299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中餐</w:t>
            </w:r>
          </w:p>
        </w:tc>
        <w:tc>
          <w:tcPr>
            <w:tcW w:w="3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4" w:hRule="atLeast"/>
        </w:trPr>
        <w:tc>
          <w:tcPr>
            <w:tcW w:w="157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308" w:lineRule="exact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12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40-13:30</w:t>
            </w:r>
          </w:p>
        </w:tc>
        <w:tc>
          <w:tcPr>
            <w:tcW w:w="1181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地场馆</w:t>
            </w:r>
          </w:p>
        </w:tc>
        <w:tc>
          <w:tcPr>
            <w:tcW w:w="2990" w:type="dxa"/>
            <w:vAlign w:val="top"/>
          </w:tcPr>
          <w:p>
            <w:pPr>
              <w:spacing w:before="117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第三章</w:t>
            </w: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团队建</w:t>
            </w:r>
            <w:r>
              <w:rPr>
                <w:rFonts w:ascii="宋体" w:hAnsi="宋体" w:eastAsia="宋体" w:cs="宋体"/>
                <w:color w:val="FF0000"/>
                <w:spacing w:val="7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设</w:t>
            </w:r>
          </w:p>
          <w:p>
            <w:pPr>
              <w:spacing w:before="117" w:line="401" w:lineRule="exact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2"/>
                <w:sz w:val="23"/>
                <w:szCs w:val="23"/>
              </w:rPr>
              <w:t>按照</w:t>
            </w:r>
            <w:r>
              <w:rPr>
                <w:rFonts w:ascii="宋体" w:hAnsi="宋体" w:eastAsia="宋体" w:cs="宋体"/>
                <w:spacing w:val="6"/>
                <w:position w:val="12"/>
                <w:sz w:val="23"/>
                <w:szCs w:val="23"/>
              </w:rPr>
              <w:t>基</w:t>
            </w: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</w:rPr>
              <w:t>地导师的要求，开展团建</w:t>
            </w:r>
          </w:p>
          <w:p>
            <w:pPr>
              <w:spacing w:before="1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展活动。</w:t>
            </w:r>
          </w:p>
        </w:tc>
        <w:tc>
          <w:tcPr>
            <w:tcW w:w="3344" w:type="dxa"/>
            <w:vAlign w:val="top"/>
          </w:tcPr>
          <w:p>
            <w:pPr>
              <w:spacing w:before="143" w:line="23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研学要求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  <w:p>
            <w:pPr>
              <w:spacing w:before="151" w:line="399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position w:val="14"/>
                <w:sz w:val="20"/>
                <w:szCs w:val="20"/>
              </w:rPr>
              <w:t>假</w:t>
            </w:r>
            <w:r>
              <w:rPr>
                <w:rFonts w:ascii="宋体" w:hAnsi="宋体" w:eastAsia="宋体" w:cs="宋体"/>
                <w:spacing w:val="16"/>
                <w:position w:val="14"/>
                <w:sz w:val="20"/>
                <w:szCs w:val="20"/>
              </w:rPr>
              <w:t>如你是团队长，你怎么提</w:t>
            </w:r>
          </w:p>
          <w:p>
            <w:pPr>
              <w:spacing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升团队凝聚力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？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4" w:hRule="atLeast"/>
        </w:trPr>
        <w:tc>
          <w:tcPr>
            <w:tcW w:w="1575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75" w:line="309" w:lineRule="exact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13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30-15:30</w:t>
            </w:r>
          </w:p>
        </w:tc>
        <w:tc>
          <w:tcPr>
            <w:tcW w:w="1181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地广场</w:t>
            </w:r>
          </w:p>
        </w:tc>
        <w:tc>
          <w:tcPr>
            <w:tcW w:w="2990" w:type="dxa"/>
            <w:vAlign w:val="top"/>
          </w:tcPr>
          <w:p>
            <w:pPr>
              <w:spacing w:before="117" w:line="230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研学总结，分享研学收获。</w:t>
            </w:r>
          </w:p>
          <w:p>
            <w:pPr>
              <w:spacing w:before="114" w:line="22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2. 研学成果展示，做研学点评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。</w:t>
            </w:r>
          </w:p>
          <w:p>
            <w:pPr>
              <w:spacing w:before="116" w:line="227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3.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发放研学证书。</w:t>
            </w:r>
          </w:p>
        </w:tc>
        <w:tc>
          <w:tcPr>
            <w:tcW w:w="3344" w:type="dxa"/>
            <w:vAlign w:val="top"/>
          </w:tcPr>
          <w:p>
            <w:pPr>
              <w:spacing w:before="144" w:line="379" w:lineRule="auto"/>
              <w:ind w:left="118" w:right="151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生认真总结研学的心得，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总结出属于自己的学习方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5" w:hRule="atLeast"/>
        </w:trPr>
        <w:tc>
          <w:tcPr>
            <w:tcW w:w="1575" w:type="dxa"/>
            <w:vAlign w:val="top"/>
          </w:tcPr>
          <w:p>
            <w:pPr>
              <w:spacing w:before="151" w:line="309" w:lineRule="exact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15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:30-</w:t>
            </w:r>
          </w:p>
        </w:tc>
        <w:tc>
          <w:tcPr>
            <w:tcW w:w="1181" w:type="dxa"/>
            <w:vAlign w:val="top"/>
          </w:tcPr>
          <w:p>
            <w:pPr>
              <w:spacing w:before="120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旅游大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巴</w:t>
            </w:r>
          </w:p>
        </w:tc>
        <w:tc>
          <w:tcPr>
            <w:tcW w:w="2990" w:type="dxa"/>
            <w:vAlign w:val="top"/>
          </w:tcPr>
          <w:p>
            <w:pPr>
              <w:spacing w:before="120" w:line="230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统一乘车返回学校</w:t>
            </w:r>
          </w:p>
        </w:tc>
        <w:tc>
          <w:tcPr>
            <w:tcW w:w="3344" w:type="dxa"/>
            <w:vAlign w:val="top"/>
          </w:tcPr>
          <w:p>
            <w:pPr>
              <w:spacing w:before="178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文明乘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车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5" w:hRule="atLeast"/>
        </w:trPr>
        <w:tc>
          <w:tcPr>
            <w:tcW w:w="1575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4" w:line="395" w:lineRule="exact"/>
              <w:ind w:left="4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2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5"/>
                <w:position w:val="2"/>
                <w:sz w:val="23"/>
                <w:szCs w:val="23"/>
              </w:rPr>
              <w:t>周内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4" w:line="331" w:lineRule="auto"/>
              <w:ind w:left="114" w:right="79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集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学生研学文章、摄影作品。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择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优在相关媒体发表</w:t>
            </w:r>
          </w:p>
        </w:tc>
        <w:tc>
          <w:tcPr>
            <w:tcW w:w="3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2" w:lineRule="auto"/>
        <w:rPr>
          <w:rFonts w:ascii="Arial"/>
          <w:sz w:val="21"/>
        </w:rPr>
      </w:pPr>
      <w:r>
        <w:rPr>
          <w:rFonts w:ascii="黑体" w:hAnsi="黑体" w:eastAsia="黑体" w:cs="黑体"/>
          <w:spacing w:val="18"/>
          <w:sz w:val="23"/>
          <w:szCs w:val="23"/>
        </w:rPr>
        <w:t>(此</w:t>
      </w:r>
      <w:r>
        <w:rPr>
          <w:rFonts w:ascii="黑体" w:hAnsi="黑体" w:eastAsia="黑体" w:cs="黑体"/>
          <w:spacing w:val="17"/>
          <w:sz w:val="23"/>
          <w:szCs w:val="23"/>
        </w:rPr>
        <w:t>课</w:t>
      </w:r>
      <w:r>
        <w:rPr>
          <w:rFonts w:ascii="黑体" w:hAnsi="黑体" w:eastAsia="黑体" w:cs="黑体"/>
          <w:spacing w:val="9"/>
          <w:sz w:val="23"/>
          <w:szCs w:val="23"/>
        </w:rPr>
        <w:t>程安排为标准范本，实际活动项目可根据各校实际需求、天气情况、年龄</w:t>
      </w:r>
      <w:r>
        <w:rPr>
          <w:rFonts w:ascii="黑体" w:hAnsi="黑体" w:eastAsia="黑体" w:cs="黑体"/>
          <w:sz w:val="23"/>
          <w:szCs w:val="23"/>
        </w:rPr>
        <w:t xml:space="preserve"> </w:t>
      </w:r>
      <w:r>
        <w:rPr>
          <w:rFonts w:ascii="黑体" w:hAnsi="黑体" w:eastAsia="黑体" w:cs="黑体"/>
          <w:spacing w:val="9"/>
          <w:sz w:val="23"/>
          <w:szCs w:val="23"/>
        </w:rPr>
        <w:t>阶段的不同适当调整；时间因客流量会有所出入，仅供参考</w:t>
      </w:r>
      <w:r>
        <w:rPr>
          <w:rFonts w:ascii="黑体" w:hAnsi="黑体" w:eastAsia="黑体" w:cs="黑体"/>
          <w:spacing w:val="7"/>
          <w:sz w:val="23"/>
          <w:szCs w:val="23"/>
        </w:rPr>
        <w:t>)</w:t>
      </w:r>
    </w:p>
    <w:p>
      <w:pPr>
        <w:pStyle w:val="2"/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leftChars="0" w:right="0" w:rightChars="0"/>
        <w:jc w:val="both"/>
        <w:textAlignment w:val="baseline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w w:val="100"/>
          <w:sz w:val="28"/>
          <w:szCs w:val="28"/>
        </w:rPr>
        <w:t>研学实践带队教师及工作人员安排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组长：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肖芳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副组长：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何明华、胡茂林、贾莉冰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现场总指挥：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刘红旗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组织总协调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：何明华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1800" w:hanging="1800" w:hangingChars="6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协调成员：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李建宾、刘成刚、朱福华、刘青林、李振红、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罗建立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突发事件应急工作人员：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何明华、刘红旗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安全保卫人员：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张科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宣传报道人员：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宁彩虹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1500" w:hanging="1500" w:hangingChars="50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各班带队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: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罗建立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马小蝶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蒋岚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肖彩霞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付琨杰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孙君、李晖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雷雨滋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雷淑琴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伍小二、李辅、罗婷、邱佳欣</w:t>
      </w:r>
    </w:p>
    <w:p>
      <w:pPr>
        <w:pStyle w:val="2"/>
        <w:keepLines w:val="0"/>
        <w:widowControl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研学实践安全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预案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lang w:val="en-US" w:eastAsia="zh-Hans"/>
        </w:rPr>
        <w:t>邵阳市第四中学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u w:val="none"/>
          <w:lang w:val="en-US" w:eastAsia="zh-Hans"/>
        </w:rPr>
        <w:t>初一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u w:val="none"/>
        </w:rPr>
        <w:t>年级2023年春季研学实践活动安全应急预案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eastAsia="zh-CN"/>
        </w:rPr>
        <w:t>（一）、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为防止任何安全事故的发生，特成立安全领导小组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应急安全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小组成员名单及分工明细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应急处突小组总指挥：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肖芳、陈乐（承办机构）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副组长：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何明华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曹舒婉、王慧芳（承办机构随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安全组组长）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各班班主任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承办机构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石智佳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朱凯丽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欧阳米娜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姜欧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何丹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孙珊花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姚亦娇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海悦芬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组织总协调：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刘红旗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、杨文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（承办机构）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安全工作小组具体分组及职责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（1）人员点名组：曹舒婉为组长，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随队领导和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各班班主任老师协助，负责汇总人数，确保人员整齐。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（2）交通安全组：曹舒婉为组长，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随队领导和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各班班主任老师协助，组织学生有序上下车，提醒同学途中注意事项，保证行车旅途中安全，每次上车前要清点人数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（3）食品安全组：王慧芳为组长，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随队领导和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班主任及各班班主任助理协助，积极应对各种突发的食品安全问题，提醒同学们注意饮食卫生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（4）学生活动安全组：曹舒婉为组长，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随队领导和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各班班主任老师协助，防止学生在体验活动中受到意外伤害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（5）抢救小组：王慧芳为组长，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随队领导和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各班班主任及全体老师负责协助，积极应对各种突发性的安全事故，做好伤员的救治和转移工作。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（6）宣传组：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为主负责人，各班主任协助提供一些游戏素材，负责照相，摄影，宣传等工作。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安全措施及要求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车辆及行驶安全要求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旅行社安排的车辆要手续齐全，车况良好，驾驶员要有规定的证件，业务熟练，责任心强。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出发前学校和旅行社安排专人对车辆及驾驶员的有关手续、车况、驾驶员是否饮酒等进行详细核查。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行驶过程中，所有车辆要按编号有序行驶，要跟随指挥车辆，保持一定车距，不得随意超车，车速保持在每小时六十公里，不得超速。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每次出发或停车，都要听从指挥部的指挥，统一行动，在行驶过程中如出现意外事故，随车安全员和司机要及时向指挥部报告。到达参观点停车时，每车相距不得小于5米。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在行驶过程中，司机不得接打手机以及做其它影响开车的事情。安全员要做好行驶过程中的安全检查和监督工作，发现问题及时解决或报告。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乘车安全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上下车要有序进行，不得拥挤，不得抢座位。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上车后，所有人员要全部扣好安全带，安全员要进行逐一检查落实。车辆行驶过程中，不得在车内来回走动，不得把手、头等伸出窗外，不得向窗外乱扔杂物。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上车时要按座位顺序排好队，安全员先上，其它同学从排尾先上（排尾同学坐在后边），辅导员待全部人员上完后再上车，上车后，要清点人数，并向指挥部报告。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下车时，教师先下车，并站在车门口，然后学生依次下车，待全部同学都下车，然后再整队，听候命令。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参观活动时的安全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在参观点活动或路上行走，所有同学要服从辅导员、跟班老师及有关人员的统一指挥，不得擅自行动。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活动过程中要有序进行，不得拥挤，不得追逐打闹，不要到沟边、河边等危险的地方。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行进过程中保持两路纵队，靠右行走。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如果需要过马路时，安全员需要提前进行交通管制，确保安全后再指挥学生通过。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活动过程中，安全员要随时关注学生及活动各项事宜，发现安全隐患要及时采取补救措施。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每一个活动结束时，都要清点学生人数，并通报指挥部。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生活安全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着舒适的运动装或校服，穿运动鞋，不要穿高跟鞋、皮鞋。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集体用餐时，听从安排指挥，按序就餐。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提前采购具有双证的餐厅，并留取食物样品，以备查验。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安全教育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旅行社要做好本社辅导员和司机的安全教育工作，明确安全责任和意识。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学校制定详实的安全制度，在出行前组织老师参加安全教育专题会，学习安全制度，明确安全职责。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各班主任召开行前安全专题教育会，组织学生学习安全制度，明确有关出行的要求，小组讨论出本班的安全管理方式。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出发前，召开所有参与研学活动的安全教育会，再次强调研学相关安全要求和注意事项。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（三）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突发事件处理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应急事故处理程序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事故发生后，现场人员应立即向带队领导报告。带队领导根据情况作出决定。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一般性事故，带队领导可根据情况自行进行解决，并进行记录。较大事故，应立即上报给突发事故应急处理领导小组，同时组织人员进行抢救，以最短时间最快速度开展工作，并在第一时间通知学生家长。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突发事故应急领导小组接到事故报告后，根据事故情况应尽快向公安、医疗、教育、旅游等部门上报，同时增派人员赴现场进行组织抢救。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在组织应急抢险过程中，以保证学生安全为首位。写出书面报告，总结经验教训。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应急处理办法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研学旅行出发前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0"/>
        <w:jc w:val="both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①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如遇恶劣天气和自然灾害不能出行，则将活动改期；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0"/>
        <w:jc w:val="both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②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如遇特殊情况，部分人员身体不适，向跟班老师汇报情况，并为其请假；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③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提醒晕车的同学提前做好准备，预防晕车；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④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提前公布班主任、跟班老师及随队工作人员联系方式，方便学生随时联系；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⑤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提前公布学生的车辆分配和住宿分配表格，避免造成上下车与住宿时的混乱；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⑥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提前购买好活动保险。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2.研学旅行活动过程中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突发食物中毒事件处置措施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①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发现疑似食物中毒症状后，随队队医、基地医生立即进行现场简易处置，现场工作人员第一时间报告领导小组，情况严重者必须第一时间送到最近医院浏阳古港中心卫生院；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②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.迅速报告学校安全领导小组，通知学生家长，告知事件经过；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③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封存相关食物，配合卫生监督部门查明原因；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④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积极配合学校做好学校师生和家长的稳定工作，控制事态扩大，积极做好善后工作。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车辆故障处理措施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①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活动前要求检查车辆车况，务必提供六年以内的空调旅游车，如发现车况有任何不良必须更换，否则不得发车。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②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中途车辆故障：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a.带队跟车导游及时把故障情况报告校领导和旅行社。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.故障为影响安全的，一律停驶，由旅行社紧急调车改乘。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途中车辆失火，导游应立即要求司机停车开门，用灭火器扑灭，同时指挥学生不要惊慌，如火势较小，前部学生从前门下，后部学生从后部应急门下；如火势较大，可视情况破窗逃生。下车后，及时组织疏散，一名教师负责清点人数，一名教师负责及时向领导报告情况。如有学生受伤应立即组织抢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.车辆换乘时，配合带队教师维持好学生秩序，严禁下车随意走动，尤其应防止次生交通事故发生。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（2）交通安全事故处理措施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①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学校和旅行社第一时间抢救伤员并即刻拨打120、122，拨打110报交警部门；立刻报告安全领导小组，并通知受伤学生家长。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②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迅速报告教育主管部门负责同志，并调动应急车赶到事发现场，视伤情确定立即送医院，还是紧急处理后送医院。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③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保护好现场，指挥师生撤离至安全地点。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④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向上级领导报告事故情况。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⑤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安定学生情绪，询问、检查学生受伤情况，受轻伤学生送医院检查、诊治。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⑥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立即成立事故处理小组，分别负责家长、公安、医疗、保险各方接洽，妥善处理善后事宜。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活动中：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室外活动受天气影响时则改为室内活动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其他常见事件应急处置措施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学生打架斗殴事件处置措施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①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发现打架斗殴事件，必须第一时间向随队老师和安全领导小组报告；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②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随队老师与学校共同协商解决办法，如果出现有人受伤，则立即通知队医或基地医生做好处理工作，较为严重者，则立即送往最近医院治疗；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③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做好善后调节工作，稳定学生情绪。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学生走失事件处置措施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允许学生带手机，师生互留电话号码，以便电话联系；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如发现学生走失，切不可大意、拖延，应立即组织就地寻找；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从学生最后接触的同学入手，了解最后行踪；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④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电话通知其它带队教师关注寻找；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⑤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利用广播等形式发布寻人启示；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⑥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学生走失两小时后，立即拨打110报警。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（3）学生受伤处置措施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①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微伤（只破一点皮，不出血），可由带队暂用创可帖自行处理，过后村医院处理检查。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②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轻伤（破皮出血），由其中一名带队立即通知领队处理，做好简单包扎工作，送村医务室治疗。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8"/>
          <w:szCs w:val="28"/>
        </w:rPr>
        <w:t>③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轻伤以上的伤情，带队第一时间向领队汇报学生伤情，必要时应由专门人员尽快送医院医治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对受伤学生应作好登记，对轻伤以上的学生作全程跟踪服务（送医院、报告学校领导、与班主任和家长沟通、定期电话询问等）。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（4）学生生病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若出现恶心、呕吐、头晕、头痛、肚子痛或发烧等情况，由领队送往医院处理。中暑，找阴凉地方休息待缓和后，由带队送到医院处理；休克，先紧急施救（如，掐人中、人工呼吸），急时领队并联系120。流鼻血，找阴凉地方进行简单处理（止血、清洗）待缓和后，由领队送往医院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(四)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、研学旅行中的纪律要求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）研学旅行活动过程中，跟班老师和各小组成员要明确自己的职责，时刻注意班级成员的动向，确保研学旅行安全、顺利地开展。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）所有班级成员按照规定的时间地点集合，在活动过程中不能擅自离队，一切行动听指挥，如遇特殊情况，必须向跟班老师汇报，得到允许后方可离开。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）研学活动过程中必须严格遵守各项规章制度，尤其注意基地的各种安全提示，争做文明的中学生。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（五）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、防疫工作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车辆：要求车队在每台车辆出发接团前进行消毒，重点对车内座椅、扶手、安全带、吊环等物体表面进行消毒，消毒后及时通风换气。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司机：团队出发前，总控负责检查每台车司机师傅的健康情况。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基地/景区：要求基地提前对所有的设施设备进行消毒。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、餐具用品须按照《食（饮）具消毒卫生标准》进行高温消毒；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、督促落实工作人员的健康管理和个人卫生防护，从业人员（食品采购、加工制作、供餐等有关人员）均应佩戴一次性口罩、手套；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、进货严格落实索证索票，不得使用来源不明的家禽家畜，严禁采购食用野生动物；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、所有食物48小时留样。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旅行社：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、通过举办专题培训，加强对工作人员尤其是辅导员团队的卫生防疫知识的宣传教育，增强卫生意识，提高自觉性和责任感；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、为学生配备安全防疫包，备用口罩，每班一瓶免洗消毒酒精或凝胶或消毒湿巾，总控辅导员随身配备安全医药包，内含创口贴、体温枪、碘酒棉签、云南白药喷雾等常备药品。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（六）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、工作任务及要求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1、年级组长一起负责统筹协调安排各班的活动，力求做到趣味性强，学生喜闻乐见。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right="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2、注意安全、纪律、卫生，特别注意爱护绿化和保护环境（自带垃圾袋），及时清点人数，确保活动圆满成功。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C0ECD2"/>
    <w:multiLevelType w:val="singleLevel"/>
    <w:tmpl w:val="BEC0ECD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7F96118"/>
    <w:multiLevelType w:val="singleLevel"/>
    <w:tmpl w:val="C7F9611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ACACE4"/>
    <w:multiLevelType w:val="singleLevel"/>
    <w:tmpl w:val="FEACAC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BAC7AAE"/>
    <w:multiLevelType w:val="singleLevel"/>
    <w:tmpl w:val="2BAC7AAE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2E38191F"/>
    <w:multiLevelType w:val="singleLevel"/>
    <w:tmpl w:val="2E38191F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MmNkNzBkN2UyMmQ2OWExZGM5ZTRhMTRmZGUwYTIifQ=="/>
  </w:docVars>
  <w:rsids>
    <w:rsidRoot w:val="00000000"/>
    <w:rsid w:val="53D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beforeAutospacing="0" w:after="120" w:afterAutospacing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Body Text First Indent 2"/>
    <w:qFormat/>
    <w:uiPriority w:val="0"/>
    <w:pPr>
      <w:widowControl w:val="0"/>
      <w:autoSpaceDE w:val="0"/>
      <w:autoSpaceDN w:val="0"/>
      <w:adjustRightInd w:val="0"/>
      <w:spacing w:beforeAutospacing="0" w:after="120" w:afterAutospacing="0"/>
      <w:ind w:left="420" w:leftChars="200" w:firstLine="420"/>
      <w:jc w:val="left"/>
    </w:pPr>
    <w:rPr>
      <w:rFonts w:ascii="Calibri" w:hAnsi="Calibri" w:eastAsia="宋体" w:cs="Times New Roman"/>
      <w:kern w:val="0"/>
      <w:sz w:val="21"/>
      <w:szCs w:val="24"/>
      <w:lang w:val="en-US" w:eastAsia="zh-CN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2023-04-28T03:23:12Z</dcterms:created>
  <dc:creator>Administrator</dc:creator>
  <cp:lastModifiedBy>小月日月</cp:lastModifiedBy>
  <dcterms:modified xsi:type="dcterms:W3CDTF">2023-04-28T03:26:20Z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2B992EA0968944FFAA622172EBFED7F7_12</vt:lpwstr>
  </property>
</Properties>
</file>