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01A85">
      <w:pPr>
        <w:rPr>
          <w:rFonts w:hint="eastAsia" w:ascii="仿宋_GB2312" w:hAnsi="仿宋_GB2312" w:eastAsia="仿宋_GB2312" w:cs="仿宋_GB2312"/>
          <w:sz w:val="32"/>
          <w:szCs w:val="32"/>
          <w:highlight w:val="none"/>
          <w:u w:val="none"/>
        </w:rPr>
      </w:pPr>
      <w:bookmarkStart w:id="0" w:name="_GoBack"/>
      <w:bookmarkEnd w:id="0"/>
      <w:r>
        <w:rPr>
          <w:rFonts w:hint="eastAsia" w:ascii="仿宋_GB2312" w:hAnsi="仿宋_GB2312" w:eastAsia="仿宋_GB2312" w:cs="仿宋_GB2312"/>
          <w:sz w:val="32"/>
          <w:szCs w:val="32"/>
          <w:highlight w:val="none"/>
          <w:u w:val="none"/>
        </w:rPr>
        <w:t>附件2</w:t>
      </w:r>
    </w:p>
    <w:p w14:paraId="7BF953F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2025年邵阳市中等职业教育招生工作</w:t>
      </w:r>
    </w:p>
    <w:p w14:paraId="32B82A4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实施方案</w:t>
      </w:r>
    </w:p>
    <w:p w14:paraId="20AEBE7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52"/>
          <w:szCs w:val="52"/>
        </w:rPr>
      </w:pPr>
    </w:p>
    <w:p w14:paraId="4E08F52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2025</w:t>
      </w:r>
      <w:r>
        <w:rPr>
          <w:rFonts w:hint="eastAsia" w:ascii="仿宋" w:hAnsi="仿宋" w:eastAsia="仿宋_GB2312" w:cs="仿宋"/>
          <w:kern w:val="2"/>
          <w:sz w:val="32"/>
          <w:szCs w:val="32"/>
          <w:lang w:val="en-US" w:eastAsia="zh-CN" w:bidi="ar-SA"/>
        </w:rPr>
        <w:t>年邵阳市中等职业教育招生工作严格落实《湖南省职业教育改革实施方案》，坚持公平、公正、诚信原则，坚持自主选择、有序录取、计划调控，确保全市中等职业教育招生规范有序进行。</w:t>
      </w:r>
    </w:p>
    <w:p w14:paraId="711401A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一、招生对象</w:t>
      </w:r>
    </w:p>
    <w:p w14:paraId="5B91AC4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全日制中等职业教育以应届初中毕业生为主，同时招收往届初中毕业生、应往届高中毕业生、退役士兵、返乡农民工以及城镇待业青年。</w:t>
      </w:r>
    </w:p>
    <w:p w14:paraId="4D4BD5E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二、招生计划</w:t>
      </w:r>
    </w:p>
    <w:p w14:paraId="4CE7C69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市教育局会同市人力资源和社会保障局，按照隶属关系和管理责任，分层、分类、下达招生计划。中职学校、技工学校跨市州招生按省教育厅、省人社厅统筹跨市州招生指导性计划执行。五年制招生计划由相关高职高专院校按程序直接向省教育厅申报。中职学校跨省招生计划按照国家相关规定依程序申报。</w:t>
      </w:r>
    </w:p>
    <w:p w14:paraId="683C5AA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招生计划实行最高限额管理，各学校要严格执行招生计划，坚决遏制无计划招生、超计划招生、未经批准跨区域招生等乱象。</w:t>
      </w:r>
    </w:p>
    <w:p w14:paraId="32DF7E0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三、招生办法</w:t>
      </w:r>
    </w:p>
    <w:p w14:paraId="5EC228A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2025年各职业学校(含高职高专中职部、技工院校）面向我市应届初中毕业生招生，将统一实行网上志愿填报与录取的办法（见附件</w:t>
      </w:r>
      <w:r>
        <w:rPr>
          <w:rFonts w:hint="eastAsia" w:asciiTheme="minorEastAsia" w:hAnsiTheme="minorEastAsia" w:eastAsiaTheme="minorEastAsia" w:cstheme="minorEastAsia"/>
          <w:kern w:val="2"/>
          <w:sz w:val="32"/>
          <w:szCs w:val="32"/>
          <w:lang w:val="en-US" w:eastAsia="zh-CN" w:bidi="ar-SA"/>
        </w:rPr>
        <w:t>2-1</w:t>
      </w:r>
      <w:r>
        <w:rPr>
          <w:rFonts w:hint="eastAsia" w:ascii="仿宋" w:hAnsi="仿宋" w:eastAsia="仿宋_GB2312" w:cs="仿宋"/>
          <w:kern w:val="2"/>
          <w:sz w:val="32"/>
          <w:szCs w:val="32"/>
          <w:lang w:val="en-US" w:eastAsia="zh-CN" w:bidi="ar-SA"/>
        </w:rPr>
        <w:t>）。</w:t>
      </w:r>
    </w:p>
    <w:p w14:paraId="4201617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全市应届初中毕业生就读各职业学校需在规定时间内按要求进行网上志愿填报，各职业学校招录我市应届初中毕业生应按规定批次与要求进行网上录取。各职业学校应根据录取批次、预录名单及时填报新生录取信息审核表，按程序报市中职招生办复核，通过后由院校发放录取通知书。经市中职招生办复核的新生录取信息审核表是办理新生学籍注册的重要依据。</w:t>
      </w:r>
    </w:p>
    <w:p w14:paraId="70B8216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往届初中毕业生、应往届高中毕业生以及其他生源可持毕业证书和相关证件直接到各职业学校报名。学校审查同意，市中职招生办复核新生录取信息，通过后各职业学校发放录取通知书。</w:t>
      </w:r>
    </w:p>
    <w:p w14:paraId="46DA52C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四、招生宣传</w:t>
      </w:r>
    </w:p>
    <w:p w14:paraId="1B29C2B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加大职业教育政策法规宣传力度，重点宣传招生改革办法，增强职业教育认同度、知晓率和吸引力。</w:t>
      </w:r>
    </w:p>
    <w:p w14:paraId="706D379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_GB2312" w:cs="仿宋"/>
          <w:kern w:val="2"/>
          <w:sz w:val="32"/>
          <w:szCs w:val="32"/>
          <w:lang w:val="en-US" w:eastAsia="zh-CN" w:bidi="ar-SA"/>
        </w:rPr>
      </w:pPr>
      <w:r>
        <w:rPr>
          <w:rFonts w:hint="eastAsia" w:ascii="方正楷体_GBK" w:hAnsi="方正楷体_GBK" w:eastAsia="方正楷体_GBK" w:cs="方正楷体_GBK"/>
          <w:b/>
          <w:bCs/>
          <w:i w:val="0"/>
          <w:caps w:val="0"/>
          <w:spacing w:val="0"/>
          <w:w w:val="100"/>
          <w:kern w:val="2"/>
          <w:sz w:val="32"/>
          <w:szCs w:val="32"/>
          <w:lang w:val="en-US" w:eastAsia="zh-CN" w:bidi="ar-SA"/>
        </w:rPr>
        <w:t>（一）开辟职教宣传专栏。</w:t>
      </w:r>
      <w:r>
        <w:rPr>
          <w:rFonts w:hint="eastAsia" w:ascii="仿宋" w:hAnsi="仿宋" w:eastAsia="仿宋_GB2312" w:cs="仿宋"/>
          <w:kern w:val="2"/>
          <w:sz w:val="32"/>
          <w:szCs w:val="32"/>
          <w:lang w:val="en-US" w:eastAsia="zh-CN" w:bidi="ar-SA"/>
        </w:rPr>
        <w:t>市教育局将根据中职学校办学情况，会同相关部门下达2025年秋季中等职业学校招生专业与招生计划、解读招生改革政策和国家职业教育的重要政策法规。各县市区教育局应组织辖区初中学校，在醒目位置设置职教宣传专栏。</w:t>
      </w:r>
    </w:p>
    <w:p w14:paraId="234E097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_GB2312" w:cs="仿宋"/>
          <w:kern w:val="2"/>
          <w:sz w:val="32"/>
          <w:szCs w:val="32"/>
          <w:lang w:val="en-US" w:eastAsia="zh-CN" w:bidi="ar-SA"/>
        </w:rPr>
      </w:pPr>
      <w:r>
        <w:rPr>
          <w:rFonts w:hint="eastAsia" w:ascii="方正楷体_GBK" w:hAnsi="方正楷体_GBK" w:eastAsia="方正楷体_GBK" w:cs="方正楷体_GBK"/>
          <w:b/>
          <w:bCs/>
          <w:i w:val="0"/>
          <w:caps w:val="0"/>
          <w:spacing w:val="0"/>
          <w:w w:val="100"/>
          <w:kern w:val="2"/>
          <w:sz w:val="32"/>
          <w:szCs w:val="32"/>
          <w:lang w:val="en-US" w:eastAsia="zh-CN" w:bidi="ar-SA"/>
        </w:rPr>
        <w:t>（二）规范职业学校招生宣传。</w:t>
      </w:r>
      <w:r>
        <w:rPr>
          <w:rFonts w:hint="eastAsia" w:ascii="仿宋" w:hAnsi="仿宋" w:eastAsia="仿宋_GB2312" w:cs="仿宋"/>
          <w:kern w:val="2"/>
          <w:sz w:val="32"/>
          <w:szCs w:val="32"/>
          <w:lang w:val="en-US" w:eastAsia="zh-CN" w:bidi="ar-SA"/>
        </w:rPr>
        <w:t>运用“湖南省中等职业教育阳光招生信息平台”统一公开发布全市中职招生信息，主要包括:学校名称、办学性质（公办或民办)、举办单位或举办者、招生代码、学校地址、招生专业、学制、收（退）费标准、资助政策、就业信息、当年招生计划和简章、学校网址及联系电话等。各县市区制定完善本级阳光招生宣传制度机制，严格按照有关程序和要求，把“湖南省中等职业教育阳光招生信息平台”及时、准确、有效推送发给全体初三学校及家长，确保中职招生信息发布权威对称、内容真实、简洁实用。</w:t>
      </w:r>
    </w:p>
    <w:p w14:paraId="0FF3873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五、招生准入</w:t>
      </w:r>
    </w:p>
    <w:p w14:paraId="2DD0554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按照省教育厅规定，职业院校跨市招生必须经省教育厅审核备案。市教育局将及时公布经过省教育厅审核备案的市外职业院校（含技工院校）来邵招生专业和计划等信息，省教育厅对未经跨市招生备案的职业院校违法违规招收的学生不予注册学籍。</w:t>
      </w:r>
    </w:p>
    <w:p w14:paraId="224EC2F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六、录取审批与学籍管理</w:t>
      </w:r>
    </w:p>
    <w:p w14:paraId="7176F42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各职业学校新生录取信息经市中职招生办复核审批后，方可进行公示并办理注册手续。</w:t>
      </w:r>
    </w:p>
    <w:p w14:paraId="50636A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七、优惠政策</w:t>
      </w:r>
    </w:p>
    <w:p w14:paraId="741E273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方正楷体_GBK" w:hAnsi="方正楷体_GBK" w:eastAsia="方正楷体_GBK" w:cs="方正楷体_GBK"/>
          <w:b/>
          <w:bCs/>
          <w:i w:val="0"/>
          <w:caps w:val="0"/>
          <w:spacing w:val="0"/>
          <w:w w:val="100"/>
          <w:kern w:val="2"/>
          <w:sz w:val="32"/>
          <w:szCs w:val="32"/>
          <w:lang w:val="en-US" w:eastAsia="zh-CN" w:bidi="ar-SA"/>
        </w:rPr>
      </w:pPr>
      <w:r>
        <w:rPr>
          <w:rFonts w:hint="eastAsia" w:ascii="方正楷体_GBK" w:hAnsi="方正楷体_GBK" w:eastAsia="方正楷体_GBK" w:cs="方正楷体_GBK"/>
          <w:b/>
          <w:bCs/>
          <w:i w:val="0"/>
          <w:caps w:val="0"/>
          <w:spacing w:val="0"/>
          <w:w w:val="100"/>
          <w:kern w:val="2"/>
          <w:sz w:val="32"/>
          <w:szCs w:val="32"/>
          <w:lang w:val="en-US" w:eastAsia="zh-CN" w:bidi="ar-SA"/>
        </w:rPr>
        <w:t>（一）免学费政策</w:t>
      </w:r>
    </w:p>
    <w:p w14:paraId="7AE09B6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1.资助对象：</w:t>
      </w:r>
    </w:p>
    <w:p w14:paraId="44A3BCB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中等职业学校全日制学历教育正式学籍在校生中农村（含县镇）学生、民族地区学生、城市涉农专业学生、戏曲表演专业学生（其他艺术类相关表演专业除外）、特殊教育学校残疾学生及城市家庭经济困难学生。</w:t>
      </w:r>
    </w:p>
    <w:p w14:paraId="7F3329B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2.资助标准：</w:t>
      </w:r>
    </w:p>
    <w:p w14:paraId="663BC3E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每生每年2400元</w:t>
      </w:r>
    </w:p>
    <w:p w14:paraId="66FA229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楷体" w:hAnsi="楷体" w:eastAsia="楷体" w:cs="楷体"/>
          <w:b/>
          <w:bCs/>
          <w:i w:val="0"/>
          <w:caps w:val="0"/>
          <w:spacing w:val="0"/>
          <w:w w:val="100"/>
          <w:kern w:val="2"/>
          <w:sz w:val="32"/>
          <w:szCs w:val="32"/>
          <w:lang w:val="en-US" w:eastAsia="zh-CN" w:bidi="ar-SA"/>
        </w:rPr>
      </w:pPr>
      <w:r>
        <w:rPr>
          <w:rFonts w:hint="eastAsia" w:ascii="方正楷体_GBK" w:hAnsi="方正楷体_GBK" w:eastAsia="方正楷体_GBK" w:cs="方正楷体_GBK"/>
          <w:b/>
          <w:bCs/>
          <w:i w:val="0"/>
          <w:caps w:val="0"/>
          <w:spacing w:val="0"/>
          <w:w w:val="100"/>
          <w:kern w:val="2"/>
          <w:sz w:val="32"/>
          <w:szCs w:val="32"/>
          <w:lang w:val="en-US" w:eastAsia="zh-CN" w:bidi="ar-SA"/>
        </w:rPr>
        <w:t>（二）助学金政策</w:t>
      </w:r>
    </w:p>
    <w:p w14:paraId="66DF854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1.资助对象：中等职业学校全日制学历教育正式学籍在校生中涉农专业学生、原连片特困地区农村学生（不含县城）以及非涉农专业家庭经济困难学生。从2025年春季学期起，中职国家助学金在原先全日制学历教育正式学籍一二年级在校涉农专业学生和非涉农专业家庭经济困难学生的基础上，将三年级纳入资助范围。</w:t>
      </w:r>
    </w:p>
    <w:p w14:paraId="71432FE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2.资助标准：从2025年春季学期起，中职国家助学金平均资助标准提高至每生每年2300元，具体分档范围为1200-3500元，各地结合实际确定。</w:t>
      </w:r>
    </w:p>
    <w:p w14:paraId="70CAD70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楷体" w:hAnsi="楷体" w:eastAsia="楷体" w:cs="楷体"/>
          <w:b/>
          <w:bCs/>
          <w:i w:val="0"/>
          <w:caps w:val="0"/>
          <w:spacing w:val="0"/>
          <w:w w:val="100"/>
          <w:kern w:val="2"/>
          <w:sz w:val="32"/>
          <w:szCs w:val="32"/>
          <w:lang w:val="en-US" w:eastAsia="zh-CN" w:bidi="ar-SA"/>
        </w:rPr>
      </w:pPr>
      <w:r>
        <w:rPr>
          <w:rFonts w:hint="eastAsia" w:ascii="方正楷体_GBK" w:hAnsi="方正楷体_GBK" w:eastAsia="方正楷体_GBK" w:cs="方正楷体_GBK"/>
          <w:b/>
          <w:bCs/>
          <w:i w:val="0"/>
          <w:caps w:val="0"/>
          <w:spacing w:val="0"/>
          <w:w w:val="100"/>
          <w:kern w:val="2"/>
          <w:sz w:val="32"/>
          <w:szCs w:val="32"/>
          <w:lang w:val="en-US" w:eastAsia="zh-CN" w:bidi="ar-SA"/>
        </w:rPr>
        <w:t>（三）国家奖学金</w:t>
      </w:r>
    </w:p>
    <w:p w14:paraId="777B81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1.奖励对象：中等职业学校全日制二年级及以上在校生中特别优秀的学生。</w:t>
      </w:r>
    </w:p>
    <w:p w14:paraId="769368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2.奖励标准：国家级荣誉奖项，每生每年6000元。</w:t>
      </w:r>
    </w:p>
    <w:p w14:paraId="497AD25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八、督查措施</w:t>
      </w:r>
    </w:p>
    <w:p w14:paraId="146C9B6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市、县教育行政部门要严格按照省教育厅相关文件要求，加强招生行为的监管与查处，重点查处买卖生源、有偿招生等违规招生行为，重点监管学生志愿填报情况。对违纪违规相关责任人员，按有关纪律惩处条例，依法依规处理。</w:t>
      </w:r>
    </w:p>
    <w:p w14:paraId="48CC2A6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全市中职招生举报电话:市教育局、市中职招生办：</w:t>
      </w:r>
      <w:r>
        <w:rPr>
          <w:rFonts w:hint="eastAsia" w:asciiTheme="minorEastAsia" w:hAnsiTheme="minorEastAsia" w:eastAsiaTheme="minorEastAsia" w:cstheme="minorEastAsia"/>
          <w:kern w:val="2"/>
          <w:sz w:val="32"/>
          <w:szCs w:val="32"/>
          <w:lang w:val="en-US" w:eastAsia="zh-CN" w:bidi="ar-SA"/>
        </w:rPr>
        <w:t>0739-5603945</w:t>
      </w:r>
      <w:r>
        <w:rPr>
          <w:rFonts w:hint="eastAsia" w:ascii="仿宋" w:hAnsi="仿宋" w:eastAsia="仿宋_GB2312" w:cs="仿宋"/>
          <w:kern w:val="2"/>
          <w:sz w:val="32"/>
          <w:szCs w:val="32"/>
          <w:lang w:val="en-US" w:eastAsia="zh-CN" w:bidi="ar-SA"/>
        </w:rPr>
        <w:t>；市人社局</w:t>
      </w:r>
      <w:r>
        <w:rPr>
          <w:rFonts w:hint="eastAsia" w:asciiTheme="minorEastAsia" w:hAnsiTheme="minorEastAsia" w:eastAsiaTheme="minorEastAsia" w:cstheme="minorEastAsia"/>
          <w:kern w:val="2"/>
          <w:sz w:val="32"/>
          <w:szCs w:val="32"/>
          <w:lang w:val="en-US" w:eastAsia="zh-CN" w:bidi="ar-SA"/>
        </w:rPr>
        <w:t>0739-5026208</w:t>
      </w:r>
      <w:r>
        <w:rPr>
          <w:rFonts w:hint="eastAsia" w:ascii="仿宋" w:hAnsi="仿宋" w:eastAsia="仿宋_GB2312" w:cs="仿宋"/>
          <w:kern w:val="2"/>
          <w:sz w:val="32"/>
          <w:szCs w:val="32"/>
          <w:lang w:val="en-US" w:eastAsia="zh-CN" w:bidi="ar-SA"/>
        </w:rPr>
        <w:t>；</w:t>
      </w:r>
      <w:r>
        <w:rPr>
          <w:rFonts w:hint="eastAsia" w:ascii="Times New Roman" w:hAnsi="Times New Roman" w:eastAsia="仿宋_GB2312" w:cs="Times New Roman"/>
          <w:color w:val="auto"/>
          <w:sz w:val="32"/>
          <w:szCs w:val="32"/>
          <w:highlight w:val="none"/>
          <w:u w:val="none"/>
          <w:lang w:val="en-US" w:eastAsia="zh-CN"/>
        </w:rPr>
        <w:t>市纪委监委驻市教育局</w:t>
      </w:r>
      <w:r>
        <w:rPr>
          <w:rFonts w:hint="default" w:ascii="Times New Roman" w:hAnsi="Times New Roman" w:eastAsia="仿宋_GB2312" w:cs="Times New Roman"/>
          <w:color w:val="auto"/>
          <w:sz w:val="32"/>
          <w:szCs w:val="32"/>
          <w:highlight w:val="none"/>
          <w:u w:val="none"/>
        </w:rPr>
        <w:t>纪检</w:t>
      </w:r>
      <w:r>
        <w:rPr>
          <w:rFonts w:hint="default" w:ascii="Times New Roman" w:hAnsi="Times New Roman" w:eastAsia="仿宋_GB2312" w:cs="Times New Roman"/>
          <w:color w:val="auto"/>
          <w:sz w:val="32"/>
          <w:szCs w:val="32"/>
          <w:highlight w:val="none"/>
          <w:u w:val="none"/>
          <w:lang w:eastAsia="zh-CN"/>
        </w:rPr>
        <w:t>监察</w:t>
      </w:r>
      <w:r>
        <w:rPr>
          <w:rFonts w:hint="default" w:ascii="Times New Roman" w:hAnsi="Times New Roman" w:eastAsia="仿宋_GB2312" w:cs="Times New Roman"/>
          <w:color w:val="auto"/>
          <w:sz w:val="32"/>
          <w:szCs w:val="32"/>
          <w:highlight w:val="none"/>
          <w:u w:val="none"/>
        </w:rPr>
        <w:t>组</w:t>
      </w:r>
      <w:r>
        <w:rPr>
          <w:rFonts w:hint="eastAsia" w:asciiTheme="minorEastAsia" w:hAnsiTheme="minorEastAsia" w:eastAsiaTheme="minorEastAsia" w:cstheme="minorEastAsia"/>
          <w:color w:val="auto"/>
          <w:sz w:val="32"/>
          <w:szCs w:val="32"/>
          <w:highlight w:val="none"/>
          <w:u w:val="none"/>
          <w:lang w:val="en-US" w:eastAsia="zh-CN"/>
        </w:rPr>
        <w:t>0739-5601021</w:t>
      </w:r>
      <w:r>
        <w:rPr>
          <w:rFonts w:hint="eastAsia" w:ascii="仿宋" w:hAnsi="仿宋" w:eastAsia="仿宋_GB2312" w:cs="仿宋"/>
          <w:kern w:val="2"/>
          <w:sz w:val="32"/>
          <w:szCs w:val="32"/>
          <w:lang w:val="en-US" w:eastAsia="zh-CN" w:bidi="ar-SA"/>
        </w:rPr>
        <w:t>。</w:t>
      </w:r>
    </w:p>
    <w:p w14:paraId="78224B9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_GB2312" w:cs="仿宋"/>
          <w:kern w:val="2"/>
          <w:sz w:val="32"/>
          <w:szCs w:val="32"/>
          <w:lang w:val="en-US" w:eastAsia="zh-CN" w:bidi="ar-SA"/>
        </w:rPr>
      </w:pPr>
    </w:p>
    <w:p w14:paraId="18EC516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附件</w:t>
      </w:r>
      <w:r>
        <w:rPr>
          <w:rFonts w:hint="eastAsia" w:asciiTheme="minorEastAsia" w:hAnsiTheme="minorEastAsia" w:eastAsiaTheme="minorEastAsia" w:cstheme="minorEastAsia"/>
          <w:kern w:val="2"/>
          <w:sz w:val="32"/>
          <w:szCs w:val="32"/>
          <w:lang w:val="en-US" w:eastAsia="zh-CN" w:bidi="ar-SA"/>
        </w:rPr>
        <w:t>2-1</w:t>
      </w:r>
      <w:r>
        <w:rPr>
          <w:rFonts w:hint="eastAsia" w:ascii="仿宋" w:hAnsi="仿宋" w:eastAsia="仿宋_GB2312" w:cs="仿宋"/>
          <w:kern w:val="2"/>
          <w:sz w:val="32"/>
          <w:szCs w:val="32"/>
          <w:lang w:val="en-US" w:eastAsia="zh-CN" w:bidi="ar-SA"/>
        </w:rPr>
        <w:t>：</w:t>
      </w:r>
      <w:r>
        <w:rPr>
          <w:rFonts w:hint="eastAsia" w:asciiTheme="minorEastAsia" w:hAnsiTheme="minorEastAsia" w:eastAsiaTheme="minorEastAsia" w:cstheme="minorEastAsia"/>
          <w:kern w:val="2"/>
          <w:sz w:val="32"/>
          <w:szCs w:val="32"/>
          <w:lang w:val="en-US" w:eastAsia="zh-CN" w:bidi="ar-SA"/>
        </w:rPr>
        <w:t>2025</w:t>
      </w:r>
      <w:r>
        <w:rPr>
          <w:rFonts w:hint="eastAsia" w:ascii="仿宋" w:hAnsi="仿宋" w:eastAsia="仿宋_GB2312" w:cs="仿宋"/>
          <w:kern w:val="2"/>
          <w:sz w:val="32"/>
          <w:szCs w:val="32"/>
          <w:lang w:val="en-US" w:eastAsia="zh-CN" w:bidi="ar-SA"/>
        </w:rPr>
        <w:t>年邵阳市中等职业教育招生网上志愿填报与录取办法</w:t>
      </w:r>
    </w:p>
    <w:p w14:paraId="31E64D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br w:type="page"/>
      </w:r>
    </w:p>
    <w:p w14:paraId="3BE7DF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kern w:val="2"/>
          <w:sz w:val="32"/>
          <w:szCs w:val="32"/>
          <w:lang w:val="en-US" w:eastAsia="zh-CN" w:bidi="ar-SA"/>
        </w:rPr>
      </w:pPr>
      <w:r>
        <w:rPr>
          <w:rFonts w:hint="eastAsia" w:ascii="仿宋" w:hAnsi="仿宋" w:eastAsia="仿宋_GB2312" w:cs="仿宋"/>
          <w:kern w:val="2"/>
          <w:sz w:val="32"/>
          <w:szCs w:val="32"/>
          <w:lang w:val="en-US" w:eastAsia="zh-CN" w:bidi="ar-SA"/>
        </w:rPr>
        <w:t>附件</w:t>
      </w:r>
      <w:r>
        <w:rPr>
          <w:rFonts w:hint="eastAsia" w:asciiTheme="minorEastAsia" w:hAnsiTheme="minorEastAsia" w:eastAsiaTheme="minorEastAsia" w:cstheme="minorEastAsia"/>
          <w:kern w:val="2"/>
          <w:sz w:val="32"/>
          <w:szCs w:val="32"/>
          <w:lang w:val="en-US" w:eastAsia="zh-CN" w:bidi="ar-SA"/>
        </w:rPr>
        <w:t>2-1</w:t>
      </w:r>
    </w:p>
    <w:p w14:paraId="27749C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2025年邵阳市中等职业教育招生</w:t>
      </w:r>
    </w:p>
    <w:p w14:paraId="2E5B95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网上志愿填报与录取办法</w:t>
      </w:r>
    </w:p>
    <w:p w14:paraId="280E30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p>
    <w:p w14:paraId="2111C0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为进一步规范中等职业教育招生行为，优化招生录取方式，完善全市各类中等职业教育统一招生平台，推进职业教育治理体系和治理能力现代化，</w:t>
      </w:r>
      <w:r>
        <w:rPr>
          <w:rFonts w:hint="eastAsia" w:asciiTheme="minorEastAsia" w:hAnsiTheme="minorEastAsia" w:eastAsiaTheme="minorEastAsia" w:cstheme="minorEastAsia"/>
          <w:kern w:val="2"/>
          <w:sz w:val="32"/>
          <w:szCs w:val="32"/>
          <w:lang w:val="en-US" w:eastAsia="zh-CN" w:bidi="ar-SA"/>
        </w:rPr>
        <w:t>2025</w:t>
      </w:r>
      <w:r>
        <w:rPr>
          <w:rFonts w:hint="eastAsia" w:ascii="仿宋" w:hAnsi="仿宋" w:eastAsia="仿宋_GB2312" w:cs="仿宋"/>
          <w:kern w:val="2"/>
          <w:sz w:val="32"/>
          <w:szCs w:val="32"/>
          <w:lang w:val="en-US" w:eastAsia="zh-CN" w:bidi="ar-SA"/>
        </w:rPr>
        <w:t>年我市继续实行中等职业教育招生网上志愿填报与录取改革。为做好相关工作，特制定本办法。</w:t>
      </w:r>
    </w:p>
    <w:p w14:paraId="7FE6EA7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一、适用对象</w:t>
      </w:r>
    </w:p>
    <w:p w14:paraId="5FFA42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一是全市应届初中毕业生；二是面向我市招收应届初中毕业生的各类职业学校(含高职高专中职部、技工院校，以下简称“各职业学校”)。</w:t>
      </w:r>
    </w:p>
    <w:p w14:paraId="0637955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二、招生计划与审核</w:t>
      </w:r>
    </w:p>
    <w:p w14:paraId="164A66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市教育局与市人社局对</w:t>
      </w:r>
      <w:r>
        <w:rPr>
          <w:rFonts w:hint="eastAsia" w:asciiTheme="minorEastAsia" w:hAnsiTheme="minorEastAsia" w:eastAsiaTheme="minorEastAsia" w:cstheme="minorEastAsia"/>
          <w:kern w:val="2"/>
          <w:sz w:val="32"/>
          <w:szCs w:val="32"/>
          <w:lang w:val="en-US" w:eastAsia="zh-CN" w:bidi="ar-SA"/>
        </w:rPr>
        <w:t>2025</w:t>
      </w:r>
      <w:r>
        <w:rPr>
          <w:rFonts w:hint="eastAsia" w:ascii="仿宋" w:hAnsi="仿宋" w:eastAsia="仿宋_GB2312" w:cs="仿宋"/>
          <w:kern w:val="2"/>
          <w:sz w:val="32"/>
          <w:szCs w:val="32"/>
          <w:lang w:val="en-US" w:eastAsia="zh-CN" w:bidi="ar-SA"/>
        </w:rPr>
        <w:t>年中等职业学历教育学校及</w:t>
      </w:r>
      <w:r>
        <w:rPr>
          <w:rFonts w:hint="eastAsia" w:asciiTheme="minorEastAsia" w:hAnsiTheme="minorEastAsia" w:eastAsiaTheme="minorEastAsia" w:cstheme="minorEastAsia"/>
          <w:kern w:val="2"/>
          <w:sz w:val="32"/>
          <w:szCs w:val="32"/>
          <w:lang w:val="en-US" w:eastAsia="zh-CN" w:bidi="ar-SA"/>
        </w:rPr>
        <w:t>2025</w:t>
      </w:r>
      <w:r>
        <w:rPr>
          <w:rFonts w:hint="eastAsia" w:ascii="仿宋" w:hAnsi="仿宋" w:eastAsia="仿宋_GB2312" w:cs="仿宋"/>
          <w:kern w:val="2"/>
          <w:sz w:val="32"/>
          <w:szCs w:val="32"/>
          <w:lang w:val="en-US" w:eastAsia="zh-CN" w:bidi="ar-SA"/>
        </w:rPr>
        <w:t>年技工院校专业设置、招生计划进行认真审查，按照学校的办学条件、办学水平、近三年办学规模下达招生计划。</w:t>
      </w:r>
    </w:p>
    <w:p w14:paraId="656CA1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经审核合格并愿遵守本办法相关要求的各职业学校将列入“</w:t>
      </w:r>
      <w:r>
        <w:rPr>
          <w:rFonts w:hint="eastAsia" w:asciiTheme="minorEastAsia" w:hAnsiTheme="minorEastAsia" w:eastAsiaTheme="minorEastAsia" w:cstheme="minorEastAsia"/>
          <w:kern w:val="2"/>
          <w:sz w:val="32"/>
          <w:szCs w:val="32"/>
          <w:lang w:val="en-US" w:eastAsia="zh-CN" w:bidi="ar-SA"/>
        </w:rPr>
        <w:t>2025</w:t>
      </w:r>
      <w:r>
        <w:rPr>
          <w:rFonts w:hint="eastAsia" w:ascii="仿宋" w:hAnsi="仿宋" w:eastAsia="仿宋_GB2312" w:cs="仿宋"/>
          <w:kern w:val="2"/>
          <w:sz w:val="32"/>
          <w:szCs w:val="32"/>
          <w:lang w:val="en-US" w:eastAsia="zh-CN" w:bidi="ar-SA"/>
        </w:rPr>
        <w:t>邵阳市普通高中与中等职业教育招生志愿填报与录取系统”。否则，将无法取得网上招录资格。</w:t>
      </w:r>
    </w:p>
    <w:p w14:paraId="3365CF8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三、招录办法</w:t>
      </w:r>
    </w:p>
    <w:p w14:paraId="7BAF2CF4">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rPr>
          <w:rFonts w:hint="eastAsia" w:ascii="楷体" w:hAnsi="楷体" w:eastAsia="楷体" w:cs="楷体"/>
          <w:b/>
          <w:bCs/>
          <w:i w:val="0"/>
          <w:caps w:val="0"/>
          <w:spacing w:val="0"/>
          <w:w w:val="100"/>
          <w:kern w:val="2"/>
          <w:sz w:val="32"/>
          <w:szCs w:val="32"/>
          <w:lang w:val="en-US" w:eastAsia="zh-CN" w:bidi="ar-SA"/>
        </w:rPr>
      </w:pPr>
      <w:r>
        <w:rPr>
          <w:rFonts w:hint="eastAsia" w:ascii="楷体" w:hAnsi="楷体" w:eastAsia="楷体" w:cs="楷体"/>
          <w:b/>
          <w:bCs/>
          <w:i w:val="0"/>
          <w:caps w:val="0"/>
          <w:spacing w:val="0"/>
          <w:w w:val="100"/>
          <w:kern w:val="2"/>
          <w:sz w:val="32"/>
          <w:szCs w:val="32"/>
          <w:lang w:val="en-US" w:eastAsia="zh-CN" w:bidi="ar-SA"/>
        </w:rPr>
        <w:t>（一）志愿填报与说明</w:t>
      </w:r>
    </w:p>
    <w:p w14:paraId="0B809E49">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rPr>
          <w:rFonts w:hint="eastAsia" w:ascii="楷体" w:hAnsi="楷体" w:eastAsia="楷体" w:cs="楷体"/>
          <w:b/>
          <w:bCs/>
          <w:i w:val="0"/>
          <w:caps w:val="0"/>
          <w:spacing w:val="0"/>
          <w:w w:val="100"/>
          <w:kern w:val="2"/>
          <w:sz w:val="32"/>
          <w:szCs w:val="32"/>
          <w:lang w:val="en-US" w:eastAsia="zh-CN" w:bidi="ar-SA"/>
        </w:rPr>
      </w:pPr>
      <w:r>
        <w:rPr>
          <w:rFonts w:hint="eastAsia" w:ascii="楷体" w:hAnsi="楷体" w:eastAsia="楷体" w:cs="楷体"/>
          <w:b/>
          <w:bCs/>
          <w:i w:val="0"/>
          <w:caps w:val="0"/>
          <w:spacing w:val="0"/>
          <w:w w:val="100"/>
          <w:kern w:val="2"/>
          <w:sz w:val="32"/>
          <w:szCs w:val="32"/>
          <w:lang w:val="en-US" w:eastAsia="zh-CN" w:bidi="ar-SA"/>
        </w:rPr>
        <w:t>1.填报时间</w:t>
      </w:r>
    </w:p>
    <w:p w14:paraId="32107C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b w:val="0"/>
          <w:bCs w:val="0"/>
          <w:kern w:val="2"/>
          <w:sz w:val="32"/>
          <w:szCs w:val="32"/>
          <w:highlight w:val="yellow"/>
          <w:lang w:val="en-US" w:eastAsia="zh-CN" w:bidi="ar-SA"/>
        </w:rPr>
      </w:pPr>
      <w:r>
        <w:rPr>
          <w:rFonts w:hint="eastAsia" w:ascii="仿宋" w:hAnsi="仿宋" w:eastAsia="仿宋_GB2312" w:cs="仿宋"/>
          <w:kern w:val="2"/>
          <w:sz w:val="32"/>
          <w:szCs w:val="32"/>
          <w:lang w:val="en-US" w:eastAsia="zh-CN" w:bidi="ar-SA"/>
        </w:rPr>
        <w:t>邵阳市应届初三学生填报职业学校志愿时间与填报普通高中志愿时间相同，统一为：</w:t>
      </w:r>
      <w:r>
        <w:rPr>
          <w:rFonts w:hint="eastAsia" w:asciiTheme="minorEastAsia" w:hAnsiTheme="minorEastAsia" w:eastAsiaTheme="minorEastAsia" w:cstheme="minorEastAsia"/>
          <w:b w:val="0"/>
          <w:bCs w:val="0"/>
          <w:color w:val="auto"/>
          <w:spacing w:val="0"/>
          <w:w w:val="100"/>
          <w:sz w:val="32"/>
          <w:szCs w:val="32"/>
          <w:highlight w:val="none"/>
          <w:u w:val="none"/>
          <w:lang w:val="en-US" w:eastAsia="zh-CN"/>
        </w:rPr>
        <w:t>2025</w:t>
      </w:r>
      <w:r>
        <w:rPr>
          <w:rFonts w:hint="default" w:ascii="Times New Roman" w:hAnsi="Times New Roman" w:eastAsia="仿宋_GB2312" w:cs="Times New Roman"/>
          <w:b w:val="0"/>
          <w:bCs w:val="0"/>
          <w:color w:val="auto"/>
          <w:spacing w:val="0"/>
          <w:w w:val="100"/>
          <w:sz w:val="32"/>
          <w:szCs w:val="32"/>
          <w:highlight w:val="none"/>
          <w:u w:val="none"/>
          <w:lang w:eastAsia="zh-CN"/>
        </w:rPr>
        <w:t>年</w:t>
      </w:r>
      <w:r>
        <w:rPr>
          <w:rFonts w:hint="eastAsia" w:asciiTheme="minorEastAsia" w:hAnsiTheme="minorEastAsia" w:eastAsiaTheme="minorEastAsia" w:cstheme="minorEastAsia"/>
          <w:b w:val="0"/>
          <w:bCs w:val="0"/>
          <w:color w:val="auto"/>
          <w:spacing w:val="0"/>
          <w:w w:val="100"/>
          <w:sz w:val="32"/>
          <w:szCs w:val="32"/>
          <w:highlight w:val="none"/>
          <w:u w:val="none"/>
          <w:lang w:val="en-US" w:eastAsia="zh-CN"/>
        </w:rPr>
        <w:t>5</w:t>
      </w:r>
      <w:r>
        <w:rPr>
          <w:rFonts w:hint="eastAsia" w:ascii="Times New Roman" w:hAnsi="Times New Roman" w:eastAsia="仿宋_GB2312" w:cs="Times New Roman"/>
          <w:b w:val="0"/>
          <w:bCs w:val="0"/>
          <w:color w:val="auto"/>
          <w:spacing w:val="0"/>
          <w:w w:val="100"/>
          <w:sz w:val="32"/>
          <w:szCs w:val="32"/>
          <w:highlight w:val="none"/>
          <w:u w:val="none"/>
          <w:lang w:val="en-US" w:eastAsia="zh-CN"/>
        </w:rPr>
        <w:t>月</w:t>
      </w:r>
      <w:r>
        <w:rPr>
          <w:rFonts w:hint="eastAsia" w:asciiTheme="minorEastAsia" w:hAnsiTheme="minorEastAsia" w:eastAsiaTheme="minorEastAsia" w:cstheme="minorEastAsia"/>
          <w:b w:val="0"/>
          <w:bCs w:val="0"/>
          <w:color w:val="auto"/>
          <w:spacing w:val="0"/>
          <w:w w:val="100"/>
          <w:sz w:val="32"/>
          <w:szCs w:val="32"/>
          <w:highlight w:val="none"/>
          <w:u w:val="none"/>
          <w:lang w:val="en-US" w:eastAsia="zh-CN"/>
        </w:rPr>
        <w:t>26</w:t>
      </w:r>
      <w:r>
        <w:rPr>
          <w:rFonts w:hint="eastAsia" w:ascii="Times New Roman" w:hAnsi="Times New Roman" w:eastAsia="仿宋_GB2312" w:cs="Times New Roman"/>
          <w:b w:val="0"/>
          <w:bCs w:val="0"/>
          <w:color w:val="auto"/>
          <w:spacing w:val="0"/>
          <w:w w:val="100"/>
          <w:sz w:val="32"/>
          <w:szCs w:val="32"/>
          <w:highlight w:val="none"/>
          <w:u w:val="none"/>
          <w:lang w:val="en-US" w:eastAsia="zh-CN"/>
        </w:rPr>
        <w:t>日</w:t>
      </w:r>
      <w:r>
        <w:rPr>
          <w:rFonts w:hint="eastAsia" w:asciiTheme="minorEastAsia" w:hAnsiTheme="minorEastAsia" w:eastAsiaTheme="minorEastAsia" w:cstheme="minorEastAsia"/>
          <w:b w:val="0"/>
          <w:bCs w:val="0"/>
          <w:color w:val="auto"/>
          <w:spacing w:val="0"/>
          <w:w w:val="100"/>
          <w:sz w:val="32"/>
          <w:szCs w:val="32"/>
          <w:highlight w:val="none"/>
          <w:u w:val="none"/>
          <w:lang w:val="en-US" w:eastAsia="zh-CN"/>
        </w:rPr>
        <w:t>8:00-5</w:t>
      </w:r>
      <w:r>
        <w:rPr>
          <w:rFonts w:hint="eastAsia" w:ascii="Times New Roman" w:hAnsi="Times New Roman" w:eastAsia="仿宋_GB2312" w:cs="Times New Roman"/>
          <w:b w:val="0"/>
          <w:bCs w:val="0"/>
          <w:color w:val="auto"/>
          <w:spacing w:val="0"/>
          <w:w w:val="100"/>
          <w:sz w:val="32"/>
          <w:szCs w:val="32"/>
          <w:highlight w:val="none"/>
          <w:u w:val="none"/>
          <w:lang w:val="en-US" w:eastAsia="zh-CN"/>
        </w:rPr>
        <w:t>月</w:t>
      </w:r>
      <w:r>
        <w:rPr>
          <w:rFonts w:hint="eastAsia" w:asciiTheme="minorEastAsia" w:hAnsiTheme="minorEastAsia" w:eastAsiaTheme="minorEastAsia" w:cstheme="minorEastAsia"/>
          <w:b w:val="0"/>
          <w:bCs w:val="0"/>
          <w:color w:val="auto"/>
          <w:spacing w:val="0"/>
          <w:w w:val="100"/>
          <w:sz w:val="32"/>
          <w:szCs w:val="32"/>
          <w:highlight w:val="none"/>
          <w:u w:val="none"/>
          <w:lang w:val="en-US" w:eastAsia="zh-CN"/>
        </w:rPr>
        <w:t>30</w:t>
      </w:r>
      <w:r>
        <w:rPr>
          <w:rFonts w:hint="eastAsia" w:ascii="Times New Roman" w:hAnsi="Times New Roman" w:eastAsia="仿宋_GB2312" w:cs="Times New Roman"/>
          <w:b w:val="0"/>
          <w:bCs w:val="0"/>
          <w:color w:val="auto"/>
          <w:spacing w:val="0"/>
          <w:w w:val="100"/>
          <w:sz w:val="32"/>
          <w:szCs w:val="32"/>
          <w:highlight w:val="none"/>
          <w:u w:val="none"/>
          <w:lang w:val="en-US" w:eastAsia="zh-CN"/>
        </w:rPr>
        <w:t>日</w:t>
      </w:r>
      <w:r>
        <w:rPr>
          <w:rFonts w:hint="eastAsia" w:asciiTheme="minorEastAsia" w:hAnsiTheme="minorEastAsia" w:eastAsiaTheme="minorEastAsia" w:cstheme="minorEastAsia"/>
          <w:b w:val="0"/>
          <w:bCs w:val="0"/>
          <w:color w:val="auto"/>
          <w:spacing w:val="0"/>
          <w:w w:val="100"/>
          <w:sz w:val="32"/>
          <w:szCs w:val="32"/>
          <w:highlight w:val="none"/>
          <w:u w:val="none"/>
          <w:lang w:val="en-US" w:eastAsia="zh-CN"/>
        </w:rPr>
        <w:t>17:00</w:t>
      </w:r>
      <w:r>
        <w:rPr>
          <w:rFonts w:hint="eastAsia" w:ascii="仿宋" w:hAnsi="仿宋" w:eastAsia="仿宋_GB2312" w:cs="仿宋"/>
          <w:b w:val="0"/>
          <w:bCs w:val="0"/>
          <w:kern w:val="2"/>
          <w:sz w:val="32"/>
          <w:szCs w:val="32"/>
          <w:highlight w:val="none"/>
          <w:lang w:val="en-US" w:eastAsia="zh-CN" w:bidi="ar-SA"/>
        </w:rPr>
        <w:t>。</w:t>
      </w:r>
    </w:p>
    <w:p w14:paraId="6E702BCF">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rPr>
          <w:rFonts w:hint="eastAsia" w:ascii="楷体" w:hAnsi="楷体" w:eastAsia="楷体" w:cs="楷体"/>
          <w:b/>
          <w:bCs/>
          <w:i w:val="0"/>
          <w:caps w:val="0"/>
          <w:spacing w:val="0"/>
          <w:w w:val="100"/>
          <w:kern w:val="2"/>
          <w:sz w:val="32"/>
          <w:szCs w:val="32"/>
          <w:lang w:val="en-US" w:eastAsia="zh-CN" w:bidi="ar-SA"/>
        </w:rPr>
      </w:pPr>
      <w:r>
        <w:rPr>
          <w:rFonts w:hint="eastAsia" w:ascii="方正楷体_GBK" w:hAnsi="方正楷体_GBK" w:eastAsia="方正楷体_GBK" w:cs="方正楷体_GBK"/>
          <w:b/>
          <w:bCs/>
          <w:i w:val="0"/>
          <w:caps w:val="0"/>
          <w:spacing w:val="0"/>
          <w:w w:val="100"/>
          <w:kern w:val="2"/>
          <w:sz w:val="32"/>
          <w:szCs w:val="32"/>
          <w:lang w:val="en-US" w:eastAsia="zh-CN" w:bidi="ar-SA"/>
        </w:rPr>
        <w:t>⒉</w:t>
      </w:r>
      <w:r>
        <w:rPr>
          <w:rFonts w:hint="eastAsia" w:ascii="楷体" w:hAnsi="楷体" w:eastAsia="楷体" w:cs="楷体"/>
          <w:b/>
          <w:bCs/>
          <w:i w:val="0"/>
          <w:caps w:val="0"/>
          <w:spacing w:val="0"/>
          <w:w w:val="100"/>
          <w:kern w:val="2"/>
          <w:sz w:val="32"/>
          <w:szCs w:val="32"/>
          <w:lang w:val="en-US" w:eastAsia="zh-CN" w:bidi="ar-SA"/>
        </w:rPr>
        <w:t>填报人口</w:t>
      </w:r>
    </w:p>
    <w:p w14:paraId="2A946F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学生</w:t>
      </w:r>
      <w:r>
        <w:rPr>
          <w:rFonts w:hint="default" w:ascii="Times New Roman" w:hAnsi="Times New Roman" w:eastAsia="仿宋_GB2312" w:cs="Times New Roman"/>
          <w:color w:val="auto"/>
          <w:spacing w:val="0"/>
          <w:w w:val="100"/>
          <w:sz w:val="32"/>
          <w:szCs w:val="32"/>
          <w:highlight w:val="none"/>
          <w:u w:val="none"/>
        </w:rPr>
        <w:t>登录</w:t>
      </w:r>
      <w:r>
        <w:rPr>
          <w:rFonts w:hint="eastAsia" w:ascii="Times New Roman" w:hAnsi="Times New Roman" w:eastAsia="仿宋_GB2312" w:cs="Times New Roman"/>
          <w:color w:val="auto"/>
          <w:spacing w:val="0"/>
          <w:w w:val="100"/>
          <w:sz w:val="32"/>
          <w:szCs w:val="32"/>
          <w:highlight w:val="none"/>
          <w:u w:val="none"/>
          <w:lang w:eastAsia="zh-CN"/>
        </w:rPr>
        <w:t>邵阳市中考中招平台</w:t>
      </w:r>
      <w:r>
        <w:rPr>
          <w:rFonts w:hint="default" w:ascii="Times New Roman" w:hAnsi="Times New Roman" w:eastAsia="仿宋_GB2312" w:cs="Times New Roman"/>
          <w:color w:val="auto"/>
          <w:spacing w:val="0"/>
          <w:w w:val="100"/>
          <w:sz w:val="32"/>
          <w:szCs w:val="32"/>
          <w:highlight w:val="none"/>
          <w:u w:val="none"/>
        </w:rPr>
        <w:t>（</w:t>
      </w:r>
      <w:r>
        <w:rPr>
          <w:rFonts w:hint="eastAsia" w:ascii="Times New Roman" w:hAnsi="Times New Roman" w:eastAsia="仿宋_GB2312" w:cs="Times New Roman"/>
          <w:color w:val="auto"/>
          <w:spacing w:val="0"/>
          <w:w w:val="100"/>
          <w:sz w:val="32"/>
          <w:szCs w:val="32"/>
          <w:highlight w:val="none"/>
          <w:u w:val="none"/>
          <w:lang w:eastAsia="zh-CN"/>
        </w:rPr>
        <w:t>网址：</w:t>
      </w:r>
      <w:r>
        <w:rPr>
          <w:rFonts w:hint="eastAsia" w:ascii="CESI仿宋-GB2312" w:hAnsi="CESI仿宋-GB2312" w:eastAsia="CESI仿宋-GB2312" w:cs="CESI仿宋-GB2312"/>
          <w:color w:val="auto"/>
          <w:spacing w:val="0"/>
          <w:w w:val="100"/>
          <w:sz w:val="32"/>
          <w:szCs w:val="32"/>
          <w:highlight w:val="none"/>
          <w:u w:val="none"/>
          <w:lang w:eastAsia="zh-CN"/>
        </w:rPr>
        <w:t>https://sykwstu.sincci.net/home</w:t>
      </w:r>
      <w:r>
        <w:rPr>
          <w:rFonts w:hint="default" w:ascii="Times New Roman" w:hAnsi="Times New Roman" w:eastAsia="仿宋_GB2312" w:cs="Times New Roman"/>
          <w:color w:val="auto"/>
          <w:spacing w:val="0"/>
          <w:w w:val="100"/>
          <w:sz w:val="32"/>
          <w:szCs w:val="32"/>
          <w:highlight w:val="none"/>
          <w:u w:val="none"/>
        </w:rPr>
        <w:t>）</w:t>
      </w:r>
      <w:r>
        <w:rPr>
          <w:rFonts w:hint="eastAsia" w:ascii="仿宋" w:hAnsi="仿宋" w:eastAsia="仿宋_GB2312" w:cs="仿宋"/>
          <w:kern w:val="2"/>
          <w:sz w:val="32"/>
          <w:szCs w:val="32"/>
          <w:lang w:val="en-US" w:eastAsia="zh-CN" w:bidi="ar-SA"/>
        </w:rPr>
        <w:t>，学生及其监护人在网上自愿填报志愿。仔细阅读相关要求后，按照系统的提示与步骤，自主填报志愿与录入信息。</w:t>
      </w:r>
    </w:p>
    <w:p w14:paraId="32252D0E">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rPr>
          <w:rFonts w:hint="eastAsia" w:ascii="楷体" w:hAnsi="楷体" w:eastAsia="楷体" w:cs="楷体"/>
          <w:b/>
          <w:bCs/>
          <w:i w:val="0"/>
          <w:caps w:val="0"/>
          <w:spacing w:val="0"/>
          <w:w w:val="100"/>
          <w:kern w:val="2"/>
          <w:sz w:val="32"/>
          <w:szCs w:val="32"/>
          <w:lang w:val="en-US" w:eastAsia="zh-CN" w:bidi="ar-SA"/>
        </w:rPr>
      </w:pPr>
      <w:r>
        <w:rPr>
          <w:rFonts w:hint="eastAsia" w:ascii="楷体" w:hAnsi="楷体" w:eastAsia="楷体" w:cs="楷体"/>
          <w:b/>
          <w:bCs/>
          <w:i w:val="0"/>
          <w:caps w:val="0"/>
          <w:spacing w:val="0"/>
          <w:w w:val="100"/>
          <w:kern w:val="2"/>
          <w:sz w:val="32"/>
          <w:szCs w:val="32"/>
          <w:lang w:val="en-US" w:eastAsia="zh-CN" w:bidi="ar-SA"/>
        </w:rPr>
        <w:t>3.志愿设置</w:t>
      </w:r>
    </w:p>
    <w:p w14:paraId="034D17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职业学校志愿栏（分三个批次与普高志愿平行）按顺序依次设第一志愿学校、第二志愿学校、第三志愿学校共三个志愿，每一志愿学校后面均设有一个“填报专业”栏目，学生可根据本人意愿最多填报三所职业学校及对应填报三个专业。如学生只填报学校而不填报该校所开设的任何专业，则视同在录取时服从该校的专业安排与调剂。</w:t>
      </w:r>
    </w:p>
    <w:p w14:paraId="37F1A0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后一志愿学校生效的前提是:该生未被前一志愿学校录取。</w:t>
      </w:r>
    </w:p>
    <w:p w14:paraId="557450E3">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rPr>
          <w:rFonts w:hint="eastAsia" w:ascii="楷体" w:hAnsi="楷体" w:eastAsia="楷体" w:cs="楷体"/>
          <w:b/>
          <w:bCs/>
          <w:i w:val="0"/>
          <w:caps w:val="0"/>
          <w:spacing w:val="0"/>
          <w:w w:val="100"/>
          <w:kern w:val="2"/>
          <w:sz w:val="32"/>
          <w:szCs w:val="32"/>
          <w:lang w:val="en-US" w:eastAsia="zh-CN" w:bidi="ar-SA"/>
        </w:rPr>
      </w:pPr>
      <w:r>
        <w:rPr>
          <w:rFonts w:hint="eastAsia" w:ascii="楷体" w:hAnsi="楷体" w:eastAsia="楷体" w:cs="楷体"/>
          <w:b/>
          <w:bCs/>
          <w:i w:val="0"/>
          <w:caps w:val="0"/>
          <w:spacing w:val="0"/>
          <w:w w:val="100"/>
          <w:kern w:val="2"/>
          <w:sz w:val="32"/>
          <w:szCs w:val="32"/>
          <w:lang w:val="en-US" w:eastAsia="zh-CN" w:bidi="ar-SA"/>
        </w:rPr>
        <w:t>4.填报要求与说明</w:t>
      </w:r>
    </w:p>
    <w:p w14:paraId="3146B9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（1）全市应届初三毕业学生就读各职业学校均应在学籍所在地规定时间参加网上志愿填报，各职业学校招录我市应届初三毕业生均应按要求实行网上招录。</w:t>
      </w:r>
    </w:p>
    <w:p w14:paraId="799E27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（2）学生在网上志愿填报时应仔细阅读相关文件，了解所选职业学校办学情况，克服外来干扰，自主、慎重确定填报学校、专业和志愿填报顺序。</w:t>
      </w:r>
    </w:p>
    <w:p w14:paraId="6A59A1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3）学生凭本人登录密码登录填报页面，在志愿填报规定时间内可以修改自己的志愿。志愿填报时间截止后，志愿信息即被锁定，学生凭密码仍可查看自己的志愿，但不能再作修改。市中职招生办将对学生志愿信息严格保密，不接受任何修改、查询要求。学生要牢记自己的登录密码并注意保密，因密码泄露导致的一切后果由学生本人承担。</w:t>
      </w:r>
    </w:p>
    <w:p w14:paraId="6F4227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（4）学生如只填报职业学校志愿而未填普高志愿，将作为直升职校学生安排在职业学校第一批次优先录取。</w:t>
      </w:r>
    </w:p>
    <w:p w14:paraId="2DF35A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（5）普高录取时间结束而未被录取的学生，将根据学生志愿填报情况进入职业学校第二批次录取。</w:t>
      </w:r>
    </w:p>
    <w:p w14:paraId="49FDDC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6）县市区教育局要专项检查辖区初中学校网络条件，督促初中学校在志愿填报期间开放学校网络教室，确保网络畅通，为初三毕业生填报志愿创造条件。学生和家长也可根据自身所具有的网络条件选择在家庭等场所填报志愿信息。严禁初中学校教师、职业学校教师或其他人员包办或干预学生的志愿填报。</w:t>
      </w:r>
    </w:p>
    <w:p w14:paraId="3D02D3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四、录取批次与顺序</w:t>
      </w:r>
    </w:p>
    <w:p w14:paraId="389F1B98">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rPr>
          <w:rFonts w:hint="eastAsia" w:ascii="方正楷体_GBK" w:hAnsi="方正楷体_GBK" w:eastAsia="方正楷体_GBK" w:cs="方正楷体_GBK"/>
          <w:b/>
          <w:bCs/>
          <w:i w:val="0"/>
          <w:caps w:val="0"/>
          <w:spacing w:val="0"/>
          <w:w w:val="100"/>
          <w:kern w:val="2"/>
          <w:sz w:val="32"/>
          <w:szCs w:val="32"/>
          <w:lang w:val="en-US" w:eastAsia="zh-CN" w:bidi="ar-SA"/>
        </w:rPr>
      </w:pPr>
      <w:r>
        <w:rPr>
          <w:rFonts w:hint="eastAsia" w:ascii="方正楷体_GBK" w:hAnsi="方正楷体_GBK" w:eastAsia="方正楷体_GBK" w:cs="方正楷体_GBK"/>
          <w:b/>
          <w:bCs/>
          <w:i w:val="0"/>
          <w:caps w:val="0"/>
          <w:spacing w:val="0"/>
          <w:w w:val="100"/>
          <w:kern w:val="2"/>
          <w:sz w:val="32"/>
          <w:szCs w:val="32"/>
          <w:lang w:val="en-US" w:eastAsia="zh-CN" w:bidi="ar-SA"/>
        </w:rPr>
        <w:t>1.录取批次</w:t>
      </w:r>
    </w:p>
    <w:p w14:paraId="7E7642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职业学校新生录取分三个批次进行。</w:t>
      </w:r>
    </w:p>
    <w:p w14:paraId="271E93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_GB2312" w:cs="仿宋"/>
          <w:kern w:val="2"/>
          <w:sz w:val="32"/>
          <w:szCs w:val="32"/>
          <w:lang w:val="en-US" w:eastAsia="zh-CN" w:bidi="ar-SA"/>
        </w:rPr>
      </w:pPr>
      <w:r>
        <w:rPr>
          <w:rFonts w:hint="eastAsia" w:ascii="楷体" w:hAnsi="楷体" w:eastAsia="楷体" w:cs="楷体"/>
          <w:b/>
          <w:bCs/>
          <w:i w:val="0"/>
          <w:caps w:val="0"/>
          <w:spacing w:val="0"/>
          <w:w w:val="100"/>
          <w:kern w:val="2"/>
          <w:sz w:val="32"/>
          <w:szCs w:val="32"/>
          <w:lang w:val="en-US" w:eastAsia="zh-CN" w:bidi="ar-SA"/>
        </w:rPr>
        <w:t>第一批次：</w:t>
      </w:r>
      <w:r>
        <w:rPr>
          <w:rFonts w:hint="eastAsia" w:ascii="仿宋" w:hAnsi="仿宋" w:eastAsia="仿宋_GB2312" w:cs="仿宋"/>
          <w:kern w:val="2"/>
          <w:sz w:val="32"/>
          <w:szCs w:val="32"/>
          <w:lang w:val="en-US" w:eastAsia="zh-CN" w:bidi="ar-SA"/>
        </w:rPr>
        <w:t>填有职业学校志愿和优质职业学校而未填普通高中志愿的学生，录取时间与普通高中第一批次同步进行。</w:t>
      </w:r>
    </w:p>
    <w:p w14:paraId="638269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_GB2312" w:cs="仿宋"/>
          <w:kern w:val="2"/>
          <w:sz w:val="32"/>
          <w:szCs w:val="32"/>
          <w:lang w:val="en-US" w:eastAsia="zh-CN" w:bidi="ar-SA"/>
        </w:rPr>
      </w:pPr>
      <w:r>
        <w:rPr>
          <w:rFonts w:hint="eastAsia" w:ascii="楷体" w:hAnsi="楷体" w:eastAsia="楷体" w:cs="楷体"/>
          <w:b/>
          <w:bCs/>
          <w:i w:val="0"/>
          <w:caps w:val="0"/>
          <w:spacing w:val="0"/>
          <w:w w:val="100"/>
          <w:kern w:val="2"/>
          <w:sz w:val="32"/>
          <w:szCs w:val="32"/>
          <w:lang w:val="en-US" w:eastAsia="zh-CN" w:bidi="ar-SA"/>
        </w:rPr>
        <w:t>第二批次：</w:t>
      </w:r>
      <w:r>
        <w:rPr>
          <w:rFonts w:hint="eastAsia" w:ascii="仿宋" w:hAnsi="仿宋" w:eastAsia="仿宋_GB2312" w:cs="仿宋"/>
          <w:kern w:val="2"/>
          <w:sz w:val="32"/>
          <w:szCs w:val="32"/>
          <w:lang w:val="en-US" w:eastAsia="zh-CN" w:bidi="ar-SA"/>
        </w:rPr>
        <w:t>普职双志愿学生的录取将在普通高中录取结束后进行，普通高中不得拖延录取时间。</w:t>
      </w:r>
    </w:p>
    <w:p w14:paraId="171BEF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_GB2312" w:cs="仿宋"/>
          <w:kern w:val="2"/>
          <w:sz w:val="32"/>
          <w:szCs w:val="32"/>
          <w:lang w:val="en-US" w:eastAsia="zh-CN" w:bidi="ar-SA"/>
        </w:rPr>
      </w:pPr>
      <w:r>
        <w:rPr>
          <w:rFonts w:hint="eastAsia" w:ascii="楷体" w:hAnsi="楷体" w:eastAsia="楷体" w:cs="楷体"/>
          <w:b/>
          <w:bCs/>
          <w:i w:val="0"/>
          <w:caps w:val="0"/>
          <w:spacing w:val="0"/>
          <w:w w:val="100"/>
          <w:kern w:val="2"/>
          <w:sz w:val="32"/>
          <w:szCs w:val="32"/>
          <w:lang w:val="en-US" w:eastAsia="zh-CN" w:bidi="ar-SA"/>
        </w:rPr>
        <w:t>第三批次：</w:t>
      </w:r>
      <w:r>
        <w:rPr>
          <w:rFonts w:hint="eastAsia" w:ascii="仿宋" w:hAnsi="仿宋" w:eastAsia="仿宋_GB2312" w:cs="仿宋"/>
          <w:kern w:val="2"/>
          <w:sz w:val="32"/>
          <w:szCs w:val="32"/>
          <w:lang w:val="en-US" w:eastAsia="zh-CN" w:bidi="ar-SA"/>
        </w:rPr>
        <w:t>补录批次。</w:t>
      </w:r>
    </w:p>
    <w:p w14:paraId="7858EA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各县市第一、第二批次招录工作在市中职招生办指导下进行，并在规定时间办理预录确认及录取审批手续。</w:t>
      </w:r>
    </w:p>
    <w:p w14:paraId="24D395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邵阳市各职业学校招生录取时间安排如下:</w:t>
      </w:r>
    </w:p>
    <w:p w14:paraId="5007E9EA">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rPr>
          <w:rFonts w:hint="eastAsia" w:ascii="楷体" w:hAnsi="楷体" w:eastAsia="楷体" w:cs="楷体"/>
          <w:b/>
          <w:bCs/>
          <w:i w:val="0"/>
          <w:caps w:val="0"/>
          <w:spacing w:val="0"/>
          <w:w w:val="100"/>
          <w:kern w:val="2"/>
          <w:sz w:val="32"/>
          <w:szCs w:val="32"/>
          <w:lang w:val="en-US" w:eastAsia="zh-CN" w:bidi="ar-SA"/>
        </w:rPr>
      </w:pPr>
      <w:r>
        <w:rPr>
          <w:rFonts w:hint="eastAsia" w:ascii="楷体" w:hAnsi="楷体" w:eastAsia="楷体" w:cs="楷体"/>
          <w:b/>
          <w:bCs/>
          <w:i w:val="0"/>
          <w:caps w:val="0"/>
          <w:spacing w:val="0"/>
          <w:w w:val="100"/>
          <w:kern w:val="2"/>
          <w:sz w:val="32"/>
          <w:szCs w:val="32"/>
          <w:lang w:val="en-US" w:eastAsia="zh-CN" w:bidi="ar-SA"/>
        </w:rPr>
        <w:t>（1）第一批次</w:t>
      </w:r>
    </w:p>
    <w:p w14:paraId="340AC6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①招录对象：填有职业学校或优质职业学校志愿而未填普通高中志愿的学生。②招录时间：7月8日。</w:t>
      </w:r>
    </w:p>
    <w:p w14:paraId="662C34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③预录结果审批：7月9日-7月10日。</w:t>
      </w:r>
    </w:p>
    <w:p w14:paraId="2A03D4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市中职招生办根据学生志愿填报情况向各职业学校发布本批次可预录学生名单信息，并按程序复核审批录取结果。</w:t>
      </w:r>
    </w:p>
    <w:p w14:paraId="434E5D81">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rPr>
          <w:rFonts w:hint="eastAsia" w:ascii="楷体" w:hAnsi="楷体" w:eastAsia="楷体" w:cs="楷体"/>
          <w:b/>
          <w:bCs/>
          <w:i w:val="0"/>
          <w:caps w:val="0"/>
          <w:spacing w:val="0"/>
          <w:w w:val="100"/>
          <w:kern w:val="2"/>
          <w:sz w:val="32"/>
          <w:szCs w:val="32"/>
          <w:lang w:val="en-US" w:eastAsia="zh-CN" w:bidi="ar-SA"/>
        </w:rPr>
      </w:pPr>
      <w:r>
        <w:rPr>
          <w:rFonts w:hint="eastAsia" w:ascii="楷体" w:hAnsi="楷体" w:eastAsia="楷体" w:cs="楷体"/>
          <w:b/>
          <w:bCs/>
          <w:i w:val="0"/>
          <w:caps w:val="0"/>
          <w:spacing w:val="0"/>
          <w:w w:val="100"/>
          <w:kern w:val="2"/>
          <w:sz w:val="32"/>
          <w:szCs w:val="32"/>
          <w:lang w:val="en-US" w:eastAsia="zh-CN" w:bidi="ar-SA"/>
        </w:rPr>
        <w:t>（2）第二批次</w:t>
      </w:r>
    </w:p>
    <w:p w14:paraId="69F33C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在普通高中录取时间结束后，各职业学校开始第二批次普职双志愿学生录取工作。</w:t>
      </w:r>
    </w:p>
    <w:p w14:paraId="6A985F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①招录对象：填有普通高中与职业学校双志愿但未被普通高中录取的学生。</w:t>
      </w:r>
    </w:p>
    <w:p w14:paraId="548F77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②招录时间：7月13日-7月15日。</w:t>
      </w:r>
    </w:p>
    <w:p w14:paraId="0260A1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③预录结果确认：7月16日-7月19日。</w:t>
      </w:r>
    </w:p>
    <w:p w14:paraId="34CF2C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市中职招生办根据学生志愿填报情况向各职业学校发布本批次可预录学生名单信息，并按程序复核审批录取结果。</w:t>
      </w:r>
    </w:p>
    <w:p w14:paraId="46114F8C">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rPr>
          <w:rFonts w:hint="eastAsia" w:ascii="楷体" w:hAnsi="楷体" w:eastAsia="楷体" w:cs="楷体"/>
          <w:b/>
          <w:bCs/>
          <w:i w:val="0"/>
          <w:caps w:val="0"/>
          <w:spacing w:val="0"/>
          <w:w w:val="100"/>
          <w:kern w:val="2"/>
          <w:sz w:val="32"/>
          <w:szCs w:val="32"/>
          <w:lang w:val="en-US" w:eastAsia="zh-CN" w:bidi="ar-SA"/>
        </w:rPr>
      </w:pPr>
      <w:r>
        <w:rPr>
          <w:rFonts w:hint="eastAsia" w:ascii="楷体" w:hAnsi="楷体" w:eastAsia="楷体" w:cs="楷体"/>
          <w:b/>
          <w:bCs/>
          <w:i w:val="0"/>
          <w:caps w:val="0"/>
          <w:spacing w:val="0"/>
          <w:w w:val="100"/>
          <w:kern w:val="2"/>
          <w:sz w:val="32"/>
          <w:szCs w:val="32"/>
          <w:lang w:val="en-US" w:eastAsia="zh-CN" w:bidi="ar-SA"/>
        </w:rPr>
        <w:t>（3）第三批次（补录批次)</w:t>
      </w:r>
    </w:p>
    <w:p w14:paraId="125111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①补录对象：一是填报了职业学校志愿而在前面两个批次未被预录确认的学生；二是虽被预录确认但因选拔（如五年制高职高专、高技创新班选拔）或有特定要求的专业面试中未被录取的学生；三是已被普高录取而想改读职业学校的学生；四是其它情况需安排补录的学生。</w:t>
      </w:r>
    </w:p>
    <w:p w14:paraId="13ACB7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前两批次已完成录取审批的学生不得参加第三批次补录。</w:t>
      </w:r>
    </w:p>
    <w:p w14:paraId="40B46A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②补录调剂计划公布：7月20日。</w:t>
      </w:r>
    </w:p>
    <w:p w14:paraId="55948A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部分学校与部分省市级特色专业（省市级精品专业）因计划最高限额出现招生满额情况时，相关学校与专业不再列入调剂计划，补录批次的学生不得选报此类学校与专业。</w:t>
      </w:r>
    </w:p>
    <w:p w14:paraId="46B7C8F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③补录时间：7月21日至7月23日。</w:t>
      </w:r>
    </w:p>
    <w:p w14:paraId="10903D5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④补录方式：在规定的补录时间内，补录批次学生按照调剂计划公布的联系方式，直接到职业学校报名，自主选报职业学校与专业方向。</w:t>
      </w:r>
    </w:p>
    <w:p w14:paraId="1B5F794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⑤补录结果确认时间：7月24日至7月26日。</w:t>
      </w:r>
    </w:p>
    <w:p w14:paraId="31DE07F2">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rPr>
          <w:rFonts w:hint="eastAsia" w:ascii="楷体" w:hAnsi="楷体" w:eastAsia="楷体" w:cs="楷体"/>
          <w:b/>
          <w:bCs/>
          <w:i w:val="0"/>
          <w:caps w:val="0"/>
          <w:spacing w:val="0"/>
          <w:w w:val="100"/>
          <w:kern w:val="2"/>
          <w:sz w:val="32"/>
          <w:szCs w:val="32"/>
          <w:lang w:val="en-US" w:eastAsia="zh-CN" w:bidi="ar-SA"/>
        </w:rPr>
      </w:pPr>
      <w:r>
        <w:rPr>
          <w:rFonts w:hint="eastAsia" w:ascii="方正楷体_GBK" w:hAnsi="方正楷体_GBK" w:eastAsia="方正楷体_GBK" w:cs="方正楷体_GBK"/>
          <w:b/>
          <w:bCs/>
          <w:i w:val="0"/>
          <w:caps w:val="0"/>
          <w:spacing w:val="0"/>
          <w:w w:val="100"/>
          <w:kern w:val="2"/>
          <w:sz w:val="32"/>
          <w:szCs w:val="32"/>
          <w:lang w:val="en-US" w:eastAsia="zh-CN" w:bidi="ar-SA"/>
        </w:rPr>
        <w:t>⒉录取顺序</w:t>
      </w:r>
    </w:p>
    <w:p w14:paraId="25FDCFC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确定各职业学校预录学生名单的顺序是：①学生志愿填报批次及顺序；②2025年初中毕业考试成绩；③综合素质评价（有特定要求的专业须结合面试成绩）排序。</w:t>
      </w:r>
    </w:p>
    <w:p w14:paraId="72D1287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相同批次情况下，前一志愿学校优先。即从第一志愿学校开始录取，第一志愿未被招生学校录取的学生，系统将自动转入第二志愿学校。</w:t>
      </w:r>
    </w:p>
    <w:p w14:paraId="6CF2FC9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相同志愿情况下，初中毕业考试成绩优先。初中毕业考试成绩排序方法参照《2025年邵阳市市区普通高中招生工作实施方案》。</w:t>
      </w:r>
    </w:p>
    <w:p w14:paraId="2013D19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有特定要求的专业须结合面试成绩确定录取结果。</w:t>
      </w:r>
    </w:p>
    <w:p w14:paraId="7AF6F27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选报职业学校的学生要注意所在区域各批次录取时间安排，密切关注志愿学校录取通知，以免影响入学。</w:t>
      </w:r>
    </w:p>
    <w:p w14:paraId="6E75B3E4">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rPr>
          <w:rFonts w:hint="eastAsia" w:ascii="方正楷体_GBK" w:hAnsi="方正楷体_GBK" w:eastAsia="方正楷体_GBK" w:cs="方正楷体_GBK"/>
          <w:b/>
          <w:bCs/>
          <w:i w:val="0"/>
          <w:caps w:val="0"/>
          <w:spacing w:val="0"/>
          <w:w w:val="100"/>
          <w:kern w:val="2"/>
          <w:sz w:val="32"/>
          <w:szCs w:val="32"/>
          <w:lang w:val="en-US" w:eastAsia="zh-CN" w:bidi="ar-SA"/>
        </w:rPr>
      </w:pPr>
      <w:r>
        <w:rPr>
          <w:rFonts w:hint="eastAsia" w:ascii="方正楷体_GBK" w:hAnsi="方正楷体_GBK" w:eastAsia="方正楷体_GBK" w:cs="方正楷体_GBK"/>
          <w:b/>
          <w:bCs/>
          <w:i w:val="0"/>
          <w:caps w:val="0"/>
          <w:spacing w:val="0"/>
          <w:w w:val="100"/>
          <w:kern w:val="2"/>
          <w:sz w:val="32"/>
          <w:szCs w:val="32"/>
          <w:lang w:val="en-US" w:eastAsia="zh-CN" w:bidi="ar-SA"/>
        </w:rPr>
        <w:t>3.录取审批与学籍管理</w:t>
      </w:r>
    </w:p>
    <w:p w14:paraId="62468B4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1）各职业学校应根据市中职招生办提供的各批次可预录学生信息及时确定预录名单，并报主管部门确认，在规定时间报市中职招生办复核审批。审批结果是办理学生学籍注册的重要依据，各职业学校不得随意变更录取结果，更不得补录其它职业学校已录取审批的学生。</w:t>
      </w:r>
    </w:p>
    <w:p w14:paraId="48BB3E5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rPr>
          <w:rFonts w:hint="default" w:ascii="Times New Roman" w:hAnsi="Times New Roman" w:cs="Times New Roman"/>
          <w:color w:val="auto"/>
          <w:highlight w:val="none"/>
          <w:u w:val="none"/>
        </w:rPr>
      </w:pPr>
      <w:r>
        <w:rPr>
          <w:rFonts w:hint="eastAsia" w:ascii="仿宋" w:hAnsi="仿宋" w:eastAsia="仿宋_GB2312" w:cs="仿宋"/>
          <w:kern w:val="2"/>
          <w:sz w:val="32"/>
          <w:szCs w:val="32"/>
          <w:lang w:val="en-US" w:eastAsia="zh-CN" w:bidi="ar-SA"/>
        </w:rPr>
        <w:t>（2）录取审批后，学生不得随意转学和更改专业。要求转学的学生原则上须在已录学校就读一个学期后，按相关规定办理转学手续。</w:t>
      </w:r>
    </w:p>
    <w:p w14:paraId="7EB7C3D1">
      <w:pPr>
        <w:rPr>
          <w:rFonts w:hint="default"/>
        </w:rPr>
      </w:pPr>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E9D1C0-73A8-415F-9714-C8551F29544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7FC8F97-F73E-4E79-876F-0000E55E14BB}"/>
  </w:font>
  <w:font w:name="仿宋_GB2312">
    <w:panose1 w:val="02010609030101010101"/>
    <w:charset w:val="86"/>
    <w:family w:val="modern"/>
    <w:pitch w:val="default"/>
    <w:sig w:usb0="00000001" w:usb1="080E0000" w:usb2="00000000" w:usb3="00000000" w:csb0="00040000" w:csb1="00000000"/>
    <w:embedRegular r:id="rId3" w:fontKey="{826C6C65-4B8B-4272-BA92-94194F44F5D2}"/>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4" w:fontKey="{6772813B-CC2B-480D-8759-EDA1A1A30E5A}"/>
  </w:font>
  <w:font w:name="方正小标宋简体">
    <w:panose1 w:val="03000509000000000000"/>
    <w:charset w:val="86"/>
    <w:family w:val="script"/>
    <w:pitch w:val="default"/>
    <w:sig w:usb0="00000001" w:usb1="080E0000" w:usb2="00000000" w:usb3="00000000" w:csb0="00040000" w:csb1="00000000"/>
    <w:embedRegular r:id="rId5" w:fontKey="{4D612B8A-4A14-49B9-8980-7531A40F508B}"/>
  </w:font>
  <w:font w:name="CESI仿宋-GB2312">
    <w:altName w:val="仿宋"/>
    <w:panose1 w:val="02000500000000000000"/>
    <w:charset w:val="86"/>
    <w:family w:val="auto"/>
    <w:pitch w:val="default"/>
    <w:sig w:usb0="00000000" w:usb1="00000000" w:usb2="00000010" w:usb3="00000000" w:csb0="0004000F" w:csb1="00000000"/>
    <w:embedRegular r:id="rId6" w:fontKey="{10E35BDC-8408-40E6-9433-9B582A6E586F}"/>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embedRegular r:id="rId7" w:fontKey="{E1B54B30-1D31-4A7D-A6C7-B1DDDCE23165}"/>
  </w:font>
  <w:font w:name="楷体">
    <w:panose1 w:val="02010609060101010101"/>
    <w:charset w:val="86"/>
    <w:family w:val="auto"/>
    <w:pitch w:val="default"/>
    <w:sig w:usb0="800002BF" w:usb1="38CF7CFA" w:usb2="00000016" w:usb3="00000000" w:csb0="00040001" w:csb1="00000000"/>
    <w:embedRegular r:id="rId8" w:fontKey="{836FECB1-5B45-448F-BD32-9D5851ECA7D6}"/>
  </w:font>
  <w:font w:name="方正黑体_GBK">
    <w:altName w:val="微软雅黑"/>
    <w:panose1 w:val="02000000000000000000"/>
    <w:charset w:val="86"/>
    <w:family w:val="auto"/>
    <w:pitch w:val="default"/>
    <w:sig w:usb0="00000000" w:usb1="00000000" w:usb2="00000000" w:usb3="00000000" w:csb0="00040000" w:csb1="00000000"/>
    <w:embedRegular r:id="rId9" w:fontKey="{3E27FDA4-9CF1-404F-A51D-7A8592DA938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8B1A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D017B">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82D017B">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YjM5NmY4YmQ5OTE5ZjVjNTNiMmJkYjgwZWJlMTUifQ=="/>
  </w:docVars>
  <w:rsids>
    <w:rsidRoot w:val="00000000"/>
    <w:rsid w:val="011BF3F4"/>
    <w:rsid w:val="024D0FA5"/>
    <w:rsid w:val="039302F2"/>
    <w:rsid w:val="03B83858"/>
    <w:rsid w:val="06EE565A"/>
    <w:rsid w:val="07BB53C7"/>
    <w:rsid w:val="08BA6A96"/>
    <w:rsid w:val="0AE25E35"/>
    <w:rsid w:val="0B291CB1"/>
    <w:rsid w:val="0B9BBDE2"/>
    <w:rsid w:val="0BF24799"/>
    <w:rsid w:val="0CBD33D0"/>
    <w:rsid w:val="0CFBA67B"/>
    <w:rsid w:val="0D774766"/>
    <w:rsid w:val="0DCD1019"/>
    <w:rsid w:val="0FB277A7"/>
    <w:rsid w:val="0FB937A3"/>
    <w:rsid w:val="0FCF3101"/>
    <w:rsid w:val="0FFBDB77"/>
    <w:rsid w:val="108A4FA0"/>
    <w:rsid w:val="111237D7"/>
    <w:rsid w:val="11244349"/>
    <w:rsid w:val="11B52E1D"/>
    <w:rsid w:val="11E86EC8"/>
    <w:rsid w:val="1407219A"/>
    <w:rsid w:val="14BA639E"/>
    <w:rsid w:val="158B564F"/>
    <w:rsid w:val="15D87EFC"/>
    <w:rsid w:val="16454272"/>
    <w:rsid w:val="16FB315B"/>
    <w:rsid w:val="1706633F"/>
    <w:rsid w:val="171B2FDE"/>
    <w:rsid w:val="17645521"/>
    <w:rsid w:val="17F1FE39"/>
    <w:rsid w:val="17F34453"/>
    <w:rsid w:val="17F54E6F"/>
    <w:rsid w:val="17FFAC08"/>
    <w:rsid w:val="192D3181"/>
    <w:rsid w:val="19D93FDF"/>
    <w:rsid w:val="1B7C6135"/>
    <w:rsid w:val="1BBDF5E3"/>
    <w:rsid w:val="1BE488EC"/>
    <w:rsid w:val="1BEDA380"/>
    <w:rsid w:val="1C3FCD50"/>
    <w:rsid w:val="1CA44C6D"/>
    <w:rsid w:val="1D7B73FF"/>
    <w:rsid w:val="1DBB9848"/>
    <w:rsid w:val="1DBF178E"/>
    <w:rsid w:val="1DE83E8D"/>
    <w:rsid w:val="1DFB8DBA"/>
    <w:rsid w:val="1E36E0CD"/>
    <w:rsid w:val="1E6F2A1E"/>
    <w:rsid w:val="1E721595"/>
    <w:rsid w:val="1EA941D0"/>
    <w:rsid w:val="1EDFA430"/>
    <w:rsid w:val="1F2FCE56"/>
    <w:rsid w:val="1F9FFBEE"/>
    <w:rsid w:val="1FB7741E"/>
    <w:rsid w:val="1FDB29C5"/>
    <w:rsid w:val="1FEEF038"/>
    <w:rsid w:val="1FFAB301"/>
    <w:rsid w:val="1FFF736C"/>
    <w:rsid w:val="21852C8B"/>
    <w:rsid w:val="2283427E"/>
    <w:rsid w:val="23782F3B"/>
    <w:rsid w:val="24C90F9B"/>
    <w:rsid w:val="257C0D36"/>
    <w:rsid w:val="25DF5936"/>
    <w:rsid w:val="265D6AA5"/>
    <w:rsid w:val="27206206"/>
    <w:rsid w:val="27282EE2"/>
    <w:rsid w:val="27343A60"/>
    <w:rsid w:val="277F6701"/>
    <w:rsid w:val="27EA1B36"/>
    <w:rsid w:val="286D5B95"/>
    <w:rsid w:val="293E1153"/>
    <w:rsid w:val="2B5B7246"/>
    <w:rsid w:val="2B794B9E"/>
    <w:rsid w:val="2C704A6C"/>
    <w:rsid w:val="2C77ABD1"/>
    <w:rsid w:val="2CDFDF2C"/>
    <w:rsid w:val="2CE33841"/>
    <w:rsid w:val="2CEA6499"/>
    <w:rsid w:val="2D3D2806"/>
    <w:rsid w:val="2D5FBB01"/>
    <w:rsid w:val="2D8543FF"/>
    <w:rsid w:val="2D951BE5"/>
    <w:rsid w:val="2DBF66ED"/>
    <w:rsid w:val="2DDC0C08"/>
    <w:rsid w:val="2DF9A4D7"/>
    <w:rsid w:val="2DFFBFDF"/>
    <w:rsid w:val="2DFFDCA9"/>
    <w:rsid w:val="2E0028ED"/>
    <w:rsid w:val="2E5E221D"/>
    <w:rsid w:val="2E6011F8"/>
    <w:rsid w:val="2EC16437"/>
    <w:rsid w:val="2EEB5CE9"/>
    <w:rsid w:val="2F5F71D9"/>
    <w:rsid w:val="2FBF0319"/>
    <w:rsid w:val="2FE20A6D"/>
    <w:rsid w:val="2FE5BAC5"/>
    <w:rsid w:val="2FEE8F37"/>
    <w:rsid w:val="2FFE9A2E"/>
    <w:rsid w:val="2FFF7B30"/>
    <w:rsid w:val="30B70153"/>
    <w:rsid w:val="31456670"/>
    <w:rsid w:val="31B5D20C"/>
    <w:rsid w:val="332BBBF2"/>
    <w:rsid w:val="337FBD80"/>
    <w:rsid w:val="33FDD60F"/>
    <w:rsid w:val="33FE29BA"/>
    <w:rsid w:val="33FE5859"/>
    <w:rsid w:val="34087AAF"/>
    <w:rsid w:val="353B77FC"/>
    <w:rsid w:val="35DFE9E7"/>
    <w:rsid w:val="35F77AE7"/>
    <w:rsid w:val="36A3155E"/>
    <w:rsid w:val="36FFB551"/>
    <w:rsid w:val="3793C169"/>
    <w:rsid w:val="37BCA1C7"/>
    <w:rsid w:val="37E64B42"/>
    <w:rsid w:val="37FF938A"/>
    <w:rsid w:val="38832151"/>
    <w:rsid w:val="396C0A44"/>
    <w:rsid w:val="39884C32"/>
    <w:rsid w:val="39BA8839"/>
    <w:rsid w:val="3A000F30"/>
    <w:rsid w:val="3A5FB357"/>
    <w:rsid w:val="3B037579"/>
    <w:rsid w:val="3B5A675F"/>
    <w:rsid w:val="3B7EBF62"/>
    <w:rsid w:val="3BAF32F1"/>
    <w:rsid w:val="3BEFBD28"/>
    <w:rsid w:val="3BF75A29"/>
    <w:rsid w:val="3BFD947D"/>
    <w:rsid w:val="3C633B6C"/>
    <w:rsid w:val="3CEF78B3"/>
    <w:rsid w:val="3CF5ED92"/>
    <w:rsid w:val="3CF62A91"/>
    <w:rsid w:val="3CF76DF7"/>
    <w:rsid w:val="3D391D44"/>
    <w:rsid w:val="3D65E8C3"/>
    <w:rsid w:val="3D7C1EEF"/>
    <w:rsid w:val="3DBF3FD8"/>
    <w:rsid w:val="3DBF7024"/>
    <w:rsid w:val="3DC7796A"/>
    <w:rsid w:val="3DD10F44"/>
    <w:rsid w:val="3DDA2813"/>
    <w:rsid w:val="3DFD9318"/>
    <w:rsid w:val="3DFEE394"/>
    <w:rsid w:val="3E7F004D"/>
    <w:rsid w:val="3EC617DE"/>
    <w:rsid w:val="3ED83EC6"/>
    <w:rsid w:val="3EFFF994"/>
    <w:rsid w:val="3F1B9FE3"/>
    <w:rsid w:val="3F3F7D9F"/>
    <w:rsid w:val="3F582B2D"/>
    <w:rsid w:val="3F5D233A"/>
    <w:rsid w:val="3F5FDA7B"/>
    <w:rsid w:val="3F8073EA"/>
    <w:rsid w:val="3FACDC22"/>
    <w:rsid w:val="3FAF0F06"/>
    <w:rsid w:val="3FB3EB64"/>
    <w:rsid w:val="3FD532AE"/>
    <w:rsid w:val="3FE8E451"/>
    <w:rsid w:val="3FF9CBCC"/>
    <w:rsid w:val="3FFB4A21"/>
    <w:rsid w:val="3FFE82B5"/>
    <w:rsid w:val="40671969"/>
    <w:rsid w:val="40D27557"/>
    <w:rsid w:val="42AE7AFF"/>
    <w:rsid w:val="42BA6AC5"/>
    <w:rsid w:val="4329746D"/>
    <w:rsid w:val="435D4C1C"/>
    <w:rsid w:val="43713D03"/>
    <w:rsid w:val="43DF9E05"/>
    <w:rsid w:val="44EE3048"/>
    <w:rsid w:val="451D1C81"/>
    <w:rsid w:val="45C275F1"/>
    <w:rsid w:val="45DB6394"/>
    <w:rsid w:val="46FF31F3"/>
    <w:rsid w:val="47283A28"/>
    <w:rsid w:val="479E141D"/>
    <w:rsid w:val="47FA583A"/>
    <w:rsid w:val="48F22F6E"/>
    <w:rsid w:val="491C2CB1"/>
    <w:rsid w:val="497AEE5A"/>
    <w:rsid w:val="4A963F66"/>
    <w:rsid w:val="4AB314FB"/>
    <w:rsid w:val="4ABE3F11"/>
    <w:rsid w:val="4AC82A08"/>
    <w:rsid w:val="4B39A1D3"/>
    <w:rsid w:val="4B5C0293"/>
    <w:rsid w:val="4BCE74B4"/>
    <w:rsid w:val="4BE37D3E"/>
    <w:rsid w:val="4BEDF2CF"/>
    <w:rsid w:val="4BFA0218"/>
    <w:rsid w:val="4C4A6EF9"/>
    <w:rsid w:val="4C746529"/>
    <w:rsid w:val="4CFD0797"/>
    <w:rsid w:val="4EFFCCF6"/>
    <w:rsid w:val="4F110FA8"/>
    <w:rsid w:val="4F1F3AB3"/>
    <w:rsid w:val="4FAC6F57"/>
    <w:rsid w:val="4FD55FC2"/>
    <w:rsid w:val="4FED55B5"/>
    <w:rsid w:val="4FF76ACB"/>
    <w:rsid w:val="4FFD48A9"/>
    <w:rsid w:val="4FFF7893"/>
    <w:rsid w:val="517D6662"/>
    <w:rsid w:val="51D236DC"/>
    <w:rsid w:val="51DF61F2"/>
    <w:rsid w:val="53478B0B"/>
    <w:rsid w:val="53EDB70F"/>
    <w:rsid w:val="53F5938C"/>
    <w:rsid w:val="547FAE9E"/>
    <w:rsid w:val="557E5CCF"/>
    <w:rsid w:val="564D2461"/>
    <w:rsid w:val="5787FF28"/>
    <w:rsid w:val="57AEEE2F"/>
    <w:rsid w:val="57CACD05"/>
    <w:rsid w:val="57E11119"/>
    <w:rsid w:val="57E73C9D"/>
    <w:rsid w:val="581321E5"/>
    <w:rsid w:val="5977AFA9"/>
    <w:rsid w:val="597B781B"/>
    <w:rsid w:val="59AE08CC"/>
    <w:rsid w:val="59FBDC4B"/>
    <w:rsid w:val="5A1F24B3"/>
    <w:rsid w:val="5AA9436B"/>
    <w:rsid w:val="5ADB7296"/>
    <w:rsid w:val="5AEB11DE"/>
    <w:rsid w:val="5B5DEE63"/>
    <w:rsid w:val="5BB567B3"/>
    <w:rsid w:val="5BB62D7D"/>
    <w:rsid w:val="5BE3C28B"/>
    <w:rsid w:val="5BF6D674"/>
    <w:rsid w:val="5BFC8A3A"/>
    <w:rsid w:val="5C7FB9BE"/>
    <w:rsid w:val="5C9B20CC"/>
    <w:rsid w:val="5CAFB2BF"/>
    <w:rsid w:val="5DA141B1"/>
    <w:rsid w:val="5DE54CC6"/>
    <w:rsid w:val="5DF516F1"/>
    <w:rsid w:val="5DF961D4"/>
    <w:rsid w:val="5DFAD75C"/>
    <w:rsid w:val="5E2D3676"/>
    <w:rsid w:val="5E3B0570"/>
    <w:rsid w:val="5E6FC139"/>
    <w:rsid w:val="5EDFF105"/>
    <w:rsid w:val="5F3656DA"/>
    <w:rsid w:val="5F9F80F7"/>
    <w:rsid w:val="5FAD2170"/>
    <w:rsid w:val="5FB301B8"/>
    <w:rsid w:val="5FBF93EC"/>
    <w:rsid w:val="5FD70D27"/>
    <w:rsid w:val="5FEB55F4"/>
    <w:rsid w:val="5FECD63E"/>
    <w:rsid w:val="5FEDE408"/>
    <w:rsid w:val="5FEF75E7"/>
    <w:rsid w:val="5FF05A6E"/>
    <w:rsid w:val="5FF437B1"/>
    <w:rsid w:val="5FF7CAA2"/>
    <w:rsid w:val="5FFB0DA6"/>
    <w:rsid w:val="5FFB22FB"/>
    <w:rsid w:val="5FFFB73B"/>
    <w:rsid w:val="5FFFF887"/>
    <w:rsid w:val="60B97D8F"/>
    <w:rsid w:val="610712C2"/>
    <w:rsid w:val="615F4C5A"/>
    <w:rsid w:val="6246767E"/>
    <w:rsid w:val="635CFB8B"/>
    <w:rsid w:val="636F813A"/>
    <w:rsid w:val="63EF9ED9"/>
    <w:rsid w:val="643B03A5"/>
    <w:rsid w:val="645D66A1"/>
    <w:rsid w:val="65BB6402"/>
    <w:rsid w:val="65BF9E1D"/>
    <w:rsid w:val="65F30215"/>
    <w:rsid w:val="65FD0DBB"/>
    <w:rsid w:val="662C0412"/>
    <w:rsid w:val="667F8D9B"/>
    <w:rsid w:val="668F26CF"/>
    <w:rsid w:val="66AFDDBE"/>
    <w:rsid w:val="67084A6C"/>
    <w:rsid w:val="67713A75"/>
    <w:rsid w:val="67B4ED15"/>
    <w:rsid w:val="67DF5340"/>
    <w:rsid w:val="684E6EE8"/>
    <w:rsid w:val="6898534D"/>
    <w:rsid w:val="68C04838"/>
    <w:rsid w:val="69F36271"/>
    <w:rsid w:val="6A7FEE87"/>
    <w:rsid w:val="6AED0D1A"/>
    <w:rsid w:val="6AFEA856"/>
    <w:rsid w:val="6B3F4441"/>
    <w:rsid w:val="6B950ADE"/>
    <w:rsid w:val="6B9C116B"/>
    <w:rsid w:val="6BE40822"/>
    <w:rsid w:val="6BED87AD"/>
    <w:rsid w:val="6BF7A49E"/>
    <w:rsid w:val="6BFFD91E"/>
    <w:rsid w:val="6C679232"/>
    <w:rsid w:val="6C7A268F"/>
    <w:rsid w:val="6CF459D6"/>
    <w:rsid w:val="6D270420"/>
    <w:rsid w:val="6D363B20"/>
    <w:rsid w:val="6D87F11A"/>
    <w:rsid w:val="6D932351"/>
    <w:rsid w:val="6DBF4799"/>
    <w:rsid w:val="6DDFDDD4"/>
    <w:rsid w:val="6E5D97FD"/>
    <w:rsid w:val="6E6FC3EA"/>
    <w:rsid w:val="6EBF5983"/>
    <w:rsid w:val="6EDF5F07"/>
    <w:rsid w:val="6F1F1CC2"/>
    <w:rsid w:val="6F33E65B"/>
    <w:rsid w:val="6F3B4371"/>
    <w:rsid w:val="6F4F7D87"/>
    <w:rsid w:val="6F5ED707"/>
    <w:rsid w:val="6F6207FD"/>
    <w:rsid w:val="6F6D4445"/>
    <w:rsid w:val="6F6D75F0"/>
    <w:rsid w:val="6F755608"/>
    <w:rsid w:val="6F790455"/>
    <w:rsid w:val="6F7F5E48"/>
    <w:rsid w:val="6F960C48"/>
    <w:rsid w:val="6F961AEC"/>
    <w:rsid w:val="6FA5002E"/>
    <w:rsid w:val="6FB7EACE"/>
    <w:rsid w:val="6FCD33A5"/>
    <w:rsid w:val="6FDFE934"/>
    <w:rsid w:val="6FEEA35F"/>
    <w:rsid w:val="6FF07644"/>
    <w:rsid w:val="6FF6BDFB"/>
    <w:rsid w:val="6FF6D88D"/>
    <w:rsid w:val="6FF78040"/>
    <w:rsid w:val="6FF7EBDF"/>
    <w:rsid w:val="6FF98AD0"/>
    <w:rsid w:val="6FFB02D4"/>
    <w:rsid w:val="6FFB8163"/>
    <w:rsid w:val="6FFDD1C3"/>
    <w:rsid w:val="6FFFA3C0"/>
    <w:rsid w:val="728E1843"/>
    <w:rsid w:val="72DE2D7C"/>
    <w:rsid w:val="72F21AA0"/>
    <w:rsid w:val="733CDCD6"/>
    <w:rsid w:val="73BA43E8"/>
    <w:rsid w:val="73C87B17"/>
    <w:rsid w:val="73CF2ADB"/>
    <w:rsid w:val="74BF0980"/>
    <w:rsid w:val="74CFEFE0"/>
    <w:rsid w:val="757E6A3D"/>
    <w:rsid w:val="757F8670"/>
    <w:rsid w:val="759F8350"/>
    <w:rsid w:val="75BF8FE7"/>
    <w:rsid w:val="75DFA420"/>
    <w:rsid w:val="75FF4C3C"/>
    <w:rsid w:val="764594A3"/>
    <w:rsid w:val="76530F46"/>
    <w:rsid w:val="767F71DD"/>
    <w:rsid w:val="76820626"/>
    <w:rsid w:val="76EBB595"/>
    <w:rsid w:val="76EE3B6A"/>
    <w:rsid w:val="76F51C0A"/>
    <w:rsid w:val="76FF00CC"/>
    <w:rsid w:val="7718B858"/>
    <w:rsid w:val="77445EF3"/>
    <w:rsid w:val="775B15D4"/>
    <w:rsid w:val="77685490"/>
    <w:rsid w:val="777B1E31"/>
    <w:rsid w:val="777EA932"/>
    <w:rsid w:val="777F9624"/>
    <w:rsid w:val="77AB515F"/>
    <w:rsid w:val="77AEC045"/>
    <w:rsid w:val="77B601F1"/>
    <w:rsid w:val="77BD6E17"/>
    <w:rsid w:val="77BE3FA6"/>
    <w:rsid w:val="77C74FDC"/>
    <w:rsid w:val="77CDDEE3"/>
    <w:rsid w:val="77CE7A3E"/>
    <w:rsid w:val="77DD167D"/>
    <w:rsid w:val="77DF44C3"/>
    <w:rsid w:val="77E850DF"/>
    <w:rsid w:val="77EA1B92"/>
    <w:rsid w:val="77EB07DE"/>
    <w:rsid w:val="77EF1FA0"/>
    <w:rsid w:val="77F3E03E"/>
    <w:rsid w:val="77F589B5"/>
    <w:rsid w:val="77F736FF"/>
    <w:rsid w:val="77F7EF66"/>
    <w:rsid w:val="77FE430A"/>
    <w:rsid w:val="77FEF363"/>
    <w:rsid w:val="77FFB416"/>
    <w:rsid w:val="789D523F"/>
    <w:rsid w:val="78AB3D97"/>
    <w:rsid w:val="78FC003C"/>
    <w:rsid w:val="790F0D7D"/>
    <w:rsid w:val="796FFD39"/>
    <w:rsid w:val="79815763"/>
    <w:rsid w:val="79F921CF"/>
    <w:rsid w:val="7A5E014B"/>
    <w:rsid w:val="7AA847D7"/>
    <w:rsid w:val="7AA955ED"/>
    <w:rsid w:val="7AB504C0"/>
    <w:rsid w:val="7AD24297"/>
    <w:rsid w:val="7AD26DFA"/>
    <w:rsid w:val="7ADB32EF"/>
    <w:rsid w:val="7AF385C0"/>
    <w:rsid w:val="7AF7BDCB"/>
    <w:rsid w:val="7AFF1553"/>
    <w:rsid w:val="7AFFC987"/>
    <w:rsid w:val="7B2026EC"/>
    <w:rsid w:val="7B53C19B"/>
    <w:rsid w:val="7B572F86"/>
    <w:rsid w:val="7B72BB6D"/>
    <w:rsid w:val="7B7A7B70"/>
    <w:rsid w:val="7B7B03A9"/>
    <w:rsid w:val="7B9AC5D9"/>
    <w:rsid w:val="7B9FE8DF"/>
    <w:rsid w:val="7BAC4B3A"/>
    <w:rsid w:val="7BCB45B5"/>
    <w:rsid w:val="7BDFA977"/>
    <w:rsid w:val="7BF75E25"/>
    <w:rsid w:val="7BF79383"/>
    <w:rsid w:val="7BFCF91F"/>
    <w:rsid w:val="7BFD52DC"/>
    <w:rsid w:val="7BFE5FD7"/>
    <w:rsid w:val="7BFFECCB"/>
    <w:rsid w:val="7C7FD9B3"/>
    <w:rsid w:val="7C9A2C1E"/>
    <w:rsid w:val="7C9E816B"/>
    <w:rsid w:val="7CA00745"/>
    <w:rsid w:val="7CBF3295"/>
    <w:rsid w:val="7CCBF5EA"/>
    <w:rsid w:val="7CD5C80A"/>
    <w:rsid w:val="7CDF5671"/>
    <w:rsid w:val="7CEF752C"/>
    <w:rsid w:val="7CF59C96"/>
    <w:rsid w:val="7D3F1065"/>
    <w:rsid w:val="7D4A6020"/>
    <w:rsid w:val="7D5B7980"/>
    <w:rsid w:val="7D6721D0"/>
    <w:rsid w:val="7D77117D"/>
    <w:rsid w:val="7D7A45C9"/>
    <w:rsid w:val="7D7DF9B9"/>
    <w:rsid w:val="7DAE4285"/>
    <w:rsid w:val="7DAF973C"/>
    <w:rsid w:val="7DB79696"/>
    <w:rsid w:val="7DBE5B01"/>
    <w:rsid w:val="7DDF3208"/>
    <w:rsid w:val="7DDFD797"/>
    <w:rsid w:val="7DED2772"/>
    <w:rsid w:val="7DEF8357"/>
    <w:rsid w:val="7DEFC5EB"/>
    <w:rsid w:val="7DF5CA21"/>
    <w:rsid w:val="7DF640E6"/>
    <w:rsid w:val="7DF99F76"/>
    <w:rsid w:val="7DFD5F79"/>
    <w:rsid w:val="7DFDFFCC"/>
    <w:rsid w:val="7DFF4B29"/>
    <w:rsid w:val="7E172398"/>
    <w:rsid w:val="7E450217"/>
    <w:rsid w:val="7E507BCA"/>
    <w:rsid w:val="7E5F0B55"/>
    <w:rsid w:val="7E6B0EA6"/>
    <w:rsid w:val="7E7667F8"/>
    <w:rsid w:val="7E7D6769"/>
    <w:rsid w:val="7EAF4166"/>
    <w:rsid w:val="7EBC7122"/>
    <w:rsid w:val="7EC729E5"/>
    <w:rsid w:val="7EDFAD47"/>
    <w:rsid w:val="7EEECD56"/>
    <w:rsid w:val="7EEFD49A"/>
    <w:rsid w:val="7EF73E48"/>
    <w:rsid w:val="7EF7E825"/>
    <w:rsid w:val="7EFE13D2"/>
    <w:rsid w:val="7EFE22C2"/>
    <w:rsid w:val="7EFEA711"/>
    <w:rsid w:val="7F271055"/>
    <w:rsid w:val="7F3EC963"/>
    <w:rsid w:val="7F5FDAD6"/>
    <w:rsid w:val="7F6B25AC"/>
    <w:rsid w:val="7F73711F"/>
    <w:rsid w:val="7F754D53"/>
    <w:rsid w:val="7F85FD9B"/>
    <w:rsid w:val="7F86F3DB"/>
    <w:rsid w:val="7F9E6608"/>
    <w:rsid w:val="7FAB4482"/>
    <w:rsid w:val="7FAD64E0"/>
    <w:rsid w:val="7FAE2F43"/>
    <w:rsid w:val="7FB39850"/>
    <w:rsid w:val="7FB494B5"/>
    <w:rsid w:val="7FB786AE"/>
    <w:rsid w:val="7FB7E780"/>
    <w:rsid w:val="7FBF91C6"/>
    <w:rsid w:val="7FBF9F0F"/>
    <w:rsid w:val="7FD27851"/>
    <w:rsid w:val="7FD75E5C"/>
    <w:rsid w:val="7FD7DB70"/>
    <w:rsid w:val="7FDB14D6"/>
    <w:rsid w:val="7FE5AFA9"/>
    <w:rsid w:val="7FEB8148"/>
    <w:rsid w:val="7FEEE732"/>
    <w:rsid w:val="7FEF7194"/>
    <w:rsid w:val="7FEFCA69"/>
    <w:rsid w:val="7FEFFF09"/>
    <w:rsid w:val="7FF169B6"/>
    <w:rsid w:val="7FF64FA2"/>
    <w:rsid w:val="7FFA0B4A"/>
    <w:rsid w:val="7FFA4CCE"/>
    <w:rsid w:val="7FFB79E3"/>
    <w:rsid w:val="7FFD50FA"/>
    <w:rsid w:val="7FFDF327"/>
    <w:rsid w:val="7FFF11A3"/>
    <w:rsid w:val="7FFF1800"/>
    <w:rsid w:val="7FFF4A30"/>
    <w:rsid w:val="7FFF53AD"/>
    <w:rsid w:val="7FFF7F3D"/>
    <w:rsid w:val="7FFF8BDF"/>
    <w:rsid w:val="7FFF9636"/>
    <w:rsid w:val="7FFFD68E"/>
    <w:rsid w:val="82EEEDB2"/>
    <w:rsid w:val="87ED2BDC"/>
    <w:rsid w:val="87F7DFEF"/>
    <w:rsid w:val="87FDCD0D"/>
    <w:rsid w:val="896A9C94"/>
    <w:rsid w:val="8BBDC754"/>
    <w:rsid w:val="8EBEFF6D"/>
    <w:rsid w:val="8FBDB6D5"/>
    <w:rsid w:val="968F8B5A"/>
    <w:rsid w:val="97FDB92A"/>
    <w:rsid w:val="9AEB3222"/>
    <w:rsid w:val="9B992F6A"/>
    <w:rsid w:val="9C3FEDA8"/>
    <w:rsid w:val="9D5E95B0"/>
    <w:rsid w:val="9D970A3C"/>
    <w:rsid w:val="9DBDF324"/>
    <w:rsid w:val="9E3B839E"/>
    <w:rsid w:val="9EBFD641"/>
    <w:rsid w:val="9F7F1CFB"/>
    <w:rsid w:val="9FD9A130"/>
    <w:rsid w:val="9FEF2AA5"/>
    <w:rsid w:val="9FF3D0BD"/>
    <w:rsid w:val="9FFFCFB3"/>
    <w:rsid w:val="A37F7D7F"/>
    <w:rsid w:val="A76A8BF9"/>
    <w:rsid w:val="A7D24779"/>
    <w:rsid w:val="A9BB5A8F"/>
    <w:rsid w:val="A9FB8AE8"/>
    <w:rsid w:val="ABF7BE44"/>
    <w:rsid w:val="ABFD7978"/>
    <w:rsid w:val="ACD6E563"/>
    <w:rsid w:val="AD5DFFBD"/>
    <w:rsid w:val="AD7D893E"/>
    <w:rsid w:val="ADF225B1"/>
    <w:rsid w:val="ADFD2CA2"/>
    <w:rsid w:val="AE2668FB"/>
    <w:rsid w:val="AE972358"/>
    <w:rsid w:val="AEB7B3FC"/>
    <w:rsid w:val="AEF60F49"/>
    <w:rsid w:val="AF71C15A"/>
    <w:rsid w:val="AF79C0D8"/>
    <w:rsid w:val="AF95D634"/>
    <w:rsid w:val="AFDDC330"/>
    <w:rsid w:val="B1E3848D"/>
    <w:rsid w:val="B27A1737"/>
    <w:rsid w:val="B3723952"/>
    <w:rsid w:val="B4EC3E1A"/>
    <w:rsid w:val="B5CDCA9C"/>
    <w:rsid w:val="B6F7C39F"/>
    <w:rsid w:val="B6FE859F"/>
    <w:rsid w:val="B7BDDE50"/>
    <w:rsid w:val="B7BF1F4A"/>
    <w:rsid w:val="B7FB36D4"/>
    <w:rsid w:val="B9DFAE05"/>
    <w:rsid w:val="BADF2832"/>
    <w:rsid w:val="BB71D7A1"/>
    <w:rsid w:val="BB7A0069"/>
    <w:rsid w:val="BBF3569C"/>
    <w:rsid w:val="BBF7FA81"/>
    <w:rsid w:val="BBFF1BCD"/>
    <w:rsid w:val="BBFF93B5"/>
    <w:rsid w:val="BBFFCC3D"/>
    <w:rsid w:val="BC3FC8FA"/>
    <w:rsid w:val="BCD9D183"/>
    <w:rsid w:val="BCDF6B90"/>
    <w:rsid w:val="BD3F7F94"/>
    <w:rsid w:val="BD49A16A"/>
    <w:rsid w:val="BD772C5E"/>
    <w:rsid w:val="BDBA8B42"/>
    <w:rsid w:val="BDD6094A"/>
    <w:rsid w:val="BDFA6B7A"/>
    <w:rsid w:val="BE6F821A"/>
    <w:rsid w:val="BE9115B8"/>
    <w:rsid w:val="BEB53DCC"/>
    <w:rsid w:val="BEB75A63"/>
    <w:rsid w:val="BEBF3978"/>
    <w:rsid w:val="BEDFA5D8"/>
    <w:rsid w:val="BEF7E78C"/>
    <w:rsid w:val="BF1C2FF4"/>
    <w:rsid w:val="BF209D6F"/>
    <w:rsid w:val="BF4AE179"/>
    <w:rsid w:val="BF6F1EE7"/>
    <w:rsid w:val="BF777855"/>
    <w:rsid w:val="BF7E5DEA"/>
    <w:rsid w:val="BF7FF46A"/>
    <w:rsid w:val="BF8F9BC4"/>
    <w:rsid w:val="BF96E8D6"/>
    <w:rsid w:val="BF972576"/>
    <w:rsid w:val="BFB5A811"/>
    <w:rsid w:val="BFBF4F0C"/>
    <w:rsid w:val="BFD92DA2"/>
    <w:rsid w:val="BFDA64AD"/>
    <w:rsid w:val="BFDDE0D2"/>
    <w:rsid w:val="BFE63930"/>
    <w:rsid w:val="BFE6D257"/>
    <w:rsid w:val="BFEFD995"/>
    <w:rsid w:val="BFF216DF"/>
    <w:rsid w:val="BFF73670"/>
    <w:rsid w:val="BFF8C48B"/>
    <w:rsid w:val="BFFB8919"/>
    <w:rsid w:val="BFFE42F2"/>
    <w:rsid w:val="BFFF102B"/>
    <w:rsid w:val="BFFF8308"/>
    <w:rsid w:val="BFFF925A"/>
    <w:rsid w:val="C3FFB009"/>
    <w:rsid w:val="C5EFD4BB"/>
    <w:rsid w:val="C7BB62FA"/>
    <w:rsid w:val="C7F6E944"/>
    <w:rsid w:val="C7FA03DA"/>
    <w:rsid w:val="CB7974BF"/>
    <w:rsid w:val="CBA37EB7"/>
    <w:rsid w:val="CDFBE47B"/>
    <w:rsid w:val="CEAB61B9"/>
    <w:rsid w:val="CEB9F5E7"/>
    <w:rsid w:val="CEBB216F"/>
    <w:rsid w:val="CF20A7BA"/>
    <w:rsid w:val="CF3ACC0E"/>
    <w:rsid w:val="CF6D222F"/>
    <w:rsid w:val="CF7FCFBD"/>
    <w:rsid w:val="CFB35433"/>
    <w:rsid w:val="CFBFEDFE"/>
    <w:rsid w:val="CFE30AEC"/>
    <w:rsid w:val="CFEFFBE6"/>
    <w:rsid w:val="CFF3F65E"/>
    <w:rsid w:val="CFFE98C4"/>
    <w:rsid w:val="CFFF1D35"/>
    <w:rsid w:val="CFFFEE8D"/>
    <w:rsid w:val="D24E77F6"/>
    <w:rsid w:val="D36F3888"/>
    <w:rsid w:val="D377CC66"/>
    <w:rsid w:val="D3DF9EC0"/>
    <w:rsid w:val="D3EF9A40"/>
    <w:rsid w:val="D56CACB8"/>
    <w:rsid w:val="D63F2526"/>
    <w:rsid w:val="D6F7D00D"/>
    <w:rsid w:val="D725F69F"/>
    <w:rsid w:val="D77B3C30"/>
    <w:rsid w:val="D77C3061"/>
    <w:rsid w:val="D79E9BD3"/>
    <w:rsid w:val="D7FF1F31"/>
    <w:rsid w:val="D7FF81E1"/>
    <w:rsid w:val="D9FB0909"/>
    <w:rsid w:val="D9FFF628"/>
    <w:rsid w:val="DAF894CE"/>
    <w:rsid w:val="DB357BD8"/>
    <w:rsid w:val="DBFAFE0E"/>
    <w:rsid w:val="DBFEA0DD"/>
    <w:rsid w:val="DBFED05C"/>
    <w:rsid w:val="DCBF8EAB"/>
    <w:rsid w:val="DCCEBE3F"/>
    <w:rsid w:val="DD6A50CC"/>
    <w:rsid w:val="DD6DAD49"/>
    <w:rsid w:val="DD7CFAAB"/>
    <w:rsid w:val="DDF187CD"/>
    <w:rsid w:val="DE7EBB86"/>
    <w:rsid w:val="DECD3348"/>
    <w:rsid w:val="DEDD374A"/>
    <w:rsid w:val="DEEE60C9"/>
    <w:rsid w:val="DEFDA4DF"/>
    <w:rsid w:val="DEFFA161"/>
    <w:rsid w:val="DEFFA903"/>
    <w:rsid w:val="DF7B236F"/>
    <w:rsid w:val="DF7F0982"/>
    <w:rsid w:val="DFAFC3E2"/>
    <w:rsid w:val="DFB63929"/>
    <w:rsid w:val="DFBE839B"/>
    <w:rsid w:val="DFC94250"/>
    <w:rsid w:val="DFD501FA"/>
    <w:rsid w:val="DFD9BC38"/>
    <w:rsid w:val="DFDC101D"/>
    <w:rsid w:val="DFEC9236"/>
    <w:rsid w:val="DFF2D4EA"/>
    <w:rsid w:val="DFF6D88A"/>
    <w:rsid w:val="DFFE465D"/>
    <w:rsid w:val="DFFFD5C5"/>
    <w:rsid w:val="DFFFDA72"/>
    <w:rsid w:val="E19E5D34"/>
    <w:rsid w:val="E1DE4870"/>
    <w:rsid w:val="E2FF6B36"/>
    <w:rsid w:val="E33F4E8C"/>
    <w:rsid w:val="E3EAB8F8"/>
    <w:rsid w:val="E3FF6D3C"/>
    <w:rsid w:val="E4D7F274"/>
    <w:rsid w:val="E4FF640A"/>
    <w:rsid w:val="E56E41AA"/>
    <w:rsid w:val="E60E4785"/>
    <w:rsid w:val="E6FF60F0"/>
    <w:rsid w:val="E72D9026"/>
    <w:rsid w:val="E72DF056"/>
    <w:rsid w:val="E7ADFFA0"/>
    <w:rsid w:val="E7EB9735"/>
    <w:rsid w:val="E7F6EDC5"/>
    <w:rsid w:val="E7FF5DD7"/>
    <w:rsid w:val="E7FF9F61"/>
    <w:rsid w:val="E8D7CF3F"/>
    <w:rsid w:val="E9EB8226"/>
    <w:rsid w:val="E9FD3F07"/>
    <w:rsid w:val="EA7DF582"/>
    <w:rsid w:val="EB7F7327"/>
    <w:rsid w:val="EB9EBC78"/>
    <w:rsid w:val="EBA70D8E"/>
    <w:rsid w:val="EBB9741C"/>
    <w:rsid w:val="EBC26C02"/>
    <w:rsid w:val="EBDF12B8"/>
    <w:rsid w:val="EBDFC14A"/>
    <w:rsid w:val="EBEDE4E4"/>
    <w:rsid w:val="EBEE19E7"/>
    <w:rsid w:val="EBF9DC95"/>
    <w:rsid w:val="EBFE7DCE"/>
    <w:rsid w:val="EBFF5CCF"/>
    <w:rsid w:val="ECDE2D26"/>
    <w:rsid w:val="ECFEECCF"/>
    <w:rsid w:val="ED6D6234"/>
    <w:rsid w:val="EDDD1FD5"/>
    <w:rsid w:val="EDF77A64"/>
    <w:rsid w:val="EDFF3599"/>
    <w:rsid w:val="EE5D8DFD"/>
    <w:rsid w:val="EE651865"/>
    <w:rsid w:val="EEAC4140"/>
    <w:rsid w:val="EEC7F246"/>
    <w:rsid w:val="EEDC8C08"/>
    <w:rsid w:val="EEF546BF"/>
    <w:rsid w:val="EF39409D"/>
    <w:rsid w:val="EF3F9924"/>
    <w:rsid w:val="EF67197E"/>
    <w:rsid w:val="EF7FC5BF"/>
    <w:rsid w:val="EFB7F182"/>
    <w:rsid w:val="EFBF3A62"/>
    <w:rsid w:val="EFD9A295"/>
    <w:rsid w:val="EFDE5DA7"/>
    <w:rsid w:val="EFE0F475"/>
    <w:rsid w:val="EFEF45A5"/>
    <w:rsid w:val="EFFD4193"/>
    <w:rsid w:val="EFFD728E"/>
    <w:rsid w:val="F03F6AB9"/>
    <w:rsid w:val="F17FC8D6"/>
    <w:rsid w:val="F1DFF7F2"/>
    <w:rsid w:val="F26B7963"/>
    <w:rsid w:val="F2DF5C8A"/>
    <w:rsid w:val="F3ED5798"/>
    <w:rsid w:val="F3FF46D9"/>
    <w:rsid w:val="F4670895"/>
    <w:rsid w:val="F4BD4521"/>
    <w:rsid w:val="F55E4F47"/>
    <w:rsid w:val="F5955B98"/>
    <w:rsid w:val="F5B7DB35"/>
    <w:rsid w:val="F5BDBB79"/>
    <w:rsid w:val="F5DE1BB3"/>
    <w:rsid w:val="F5FBDFB9"/>
    <w:rsid w:val="F5FF53C4"/>
    <w:rsid w:val="F6DFD98B"/>
    <w:rsid w:val="F6ED3B73"/>
    <w:rsid w:val="F6EFA8CE"/>
    <w:rsid w:val="F70EF24C"/>
    <w:rsid w:val="F73D560F"/>
    <w:rsid w:val="F75F1D87"/>
    <w:rsid w:val="F76F8C13"/>
    <w:rsid w:val="F76F917E"/>
    <w:rsid w:val="F79F54B1"/>
    <w:rsid w:val="F7AF1C7A"/>
    <w:rsid w:val="F7BF7D60"/>
    <w:rsid w:val="F7CDC4F7"/>
    <w:rsid w:val="F7D5EAC7"/>
    <w:rsid w:val="F7DD472D"/>
    <w:rsid w:val="F7DDB729"/>
    <w:rsid w:val="F7DE60A4"/>
    <w:rsid w:val="F7E9D085"/>
    <w:rsid w:val="F7EB23B2"/>
    <w:rsid w:val="F7EDD021"/>
    <w:rsid w:val="F7EFE3CE"/>
    <w:rsid w:val="F7F1239F"/>
    <w:rsid w:val="F7F6CB40"/>
    <w:rsid w:val="F7F9D5B6"/>
    <w:rsid w:val="F7FDFC47"/>
    <w:rsid w:val="F7FF1EEA"/>
    <w:rsid w:val="F7FF4D91"/>
    <w:rsid w:val="F7FFA71E"/>
    <w:rsid w:val="F8BF2E71"/>
    <w:rsid w:val="F8E96AF2"/>
    <w:rsid w:val="F8FBB1D9"/>
    <w:rsid w:val="F9A7E955"/>
    <w:rsid w:val="F9B7A728"/>
    <w:rsid w:val="F9DF57AB"/>
    <w:rsid w:val="F9F9D27B"/>
    <w:rsid w:val="F9FCC0FE"/>
    <w:rsid w:val="FA6FA83B"/>
    <w:rsid w:val="FA97C5C1"/>
    <w:rsid w:val="FADE88AB"/>
    <w:rsid w:val="FAEEFFEE"/>
    <w:rsid w:val="FAFC25FF"/>
    <w:rsid w:val="FAFD2998"/>
    <w:rsid w:val="FAFF18F9"/>
    <w:rsid w:val="FAFF3BE5"/>
    <w:rsid w:val="FB2F8E67"/>
    <w:rsid w:val="FB75BC42"/>
    <w:rsid w:val="FB7DB9A5"/>
    <w:rsid w:val="FBB7554F"/>
    <w:rsid w:val="FBCF9609"/>
    <w:rsid w:val="FBDD0166"/>
    <w:rsid w:val="FBF14B5F"/>
    <w:rsid w:val="FBF6BFB1"/>
    <w:rsid w:val="FBFBB740"/>
    <w:rsid w:val="FBFC8AFA"/>
    <w:rsid w:val="FBFE65FC"/>
    <w:rsid w:val="FC559413"/>
    <w:rsid w:val="FC7D2785"/>
    <w:rsid w:val="FC7D4F3E"/>
    <w:rsid w:val="FCCE9999"/>
    <w:rsid w:val="FCD96AD1"/>
    <w:rsid w:val="FCF7B6AD"/>
    <w:rsid w:val="FCFEB11F"/>
    <w:rsid w:val="FD3C48FF"/>
    <w:rsid w:val="FD5C350E"/>
    <w:rsid w:val="FD6DD1C9"/>
    <w:rsid w:val="FD937EC7"/>
    <w:rsid w:val="FD9BBA0D"/>
    <w:rsid w:val="FDBFBF69"/>
    <w:rsid w:val="FDC7B36E"/>
    <w:rsid w:val="FDDD89AC"/>
    <w:rsid w:val="FDE71308"/>
    <w:rsid w:val="FDEBA637"/>
    <w:rsid w:val="FDED27AF"/>
    <w:rsid w:val="FDED9660"/>
    <w:rsid w:val="FDEF693E"/>
    <w:rsid w:val="FDF8DB36"/>
    <w:rsid w:val="FE3D1E97"/>
    <w:rsid w:val="FE6D7BCF"/>
    <w:rsid w:val="FEAD2735"/>
    <w:rsid w:val="FEBF573D"/>
    <w:rsid w:val="FED92503"/>
    <w:rsid w:val="FEDF848E"/>
    <w:rsid w:val="FEF610EC"/>
    <w:rsid w:val="FEFE7A69"/>
    <w:rsid w:val="FEFF3FE8"/>
    <w:rsid w:val="FEFF5D68"/>
    <w:rsid w:val="FF0F4D8C"/>
    <w:rsid w:val="FF1FCDC4"/>
    <w:rsid w:val="FF23D28F"/>
    <w:rsid w:val="FF3F5A5A"/>
    <w:rsid w:val="FF4E8BF1"/>
    <w:rsid w:val="FF578C8F"/>
    <w:rsid w:val="FF62C9C6"/>
    <w:rsid w:val="FF74D7EE"/>
    <w:rsid w:val="FF765A97"/>
    <w:rsid w:val="FF781CA2"/>
    <w:rsid w:val="FF796922"/>
    <w:rsid w:val="FF7C7695"/>
    <w:rsid w:val="FF7D297D"/>
    <w:rsid w:val="FF7EB985"/>
    <w:rsid w:val="FF7F2262"/>
    <w:rsid w:val="FF8343F9"/>
    <w:rsid w:val="FF94A17B"/>
    <w:rsid w:val="FF9A9643"/>
    <w:rsid w:val="FFAF28E8"/>
    <w:rsid w:val="FFAF6771"/>
    <w:rsid w:val="FFAF816E"/>
    <w:rsid w:val="FFBB592C"/>
    <w:rsid w:val="FFBD066E"/>
    <w:rsid w:val="FFBE5DA8"/>
    <w:rsid w:val="FFBF556A"/>
    <w:rsid w:val="FFC50CA6"/>
    <w:rsid w:val="FFCB0EE0"/>
    <w:rsid w:val="FFCF9E56"/>
    <w:rsid w:val="FFD2111F"/>
    <w:rsid w:val="FFDBA557"/>
    <w:rsid w:val="FFDD1CF2"/>
    <w:rsid w:val="FFDF0852"/>
    <w:rsid w:val="FFDF28B7"/>
    <w:rsid w:val="FFE4809F"/>
    <w:rsid w:val="FFE7330C"/>
    <w:rsid w:val="FFE7598C"/>
    <w:rsid w:val="FFE790C9"/>
    <w:rsid w:val="FFEABA73"/>
    <w:rsid w:val="FFED32D1"/>
    <w:rsid w:val="FFEE12A4"/>
    <w:rsid w:val="FFEE6E54"/>
    <w:rsid w:val="FFEF07F7"/>
    <w:rsid w:val="FFF68D2B"/>
    <w:rsid w:val="FFF6AD3B"/>
    <w:rsid w:val="FFF717CE"/>
    <w:rsid w:val="FFF7F4F0"/>
    <w:rsid w:val="FFFA1F56"/>
    <w:rsid w:val="FFFA68A9"/>
    <w:rsid w:val="FFFBC6D3"/>
    <w:rsid w:val="FFFBCA5C"/>
    <w:rsid w:val="FFFDE00D"/>
    <w:rsid w:val="FFFF543C"/>
    <w:rsid w:val="FFFF7D36"/>
    <w:rsid w:val="FFFFBEFC"/>
    <w:rsid w:val="FFFFF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3">
    <w:name w:val="annotation text"/>
    <w:basedOn w:val="1"/>
    <w:qFormat/>
    <w:uiPriority w:val="0"/>
    <w:pPr>
      <w:jc w:val="left"/>
    </w:pPr>
  </w:style>
  <w:style w:type="paragraph" w:styleId="4">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10208</Words>
  <Characters>10561</Characters>
  <Lines>0</Lines>
  <Paragraphs>0</Paragraphs>
  <TotalTime>0</TotalTime>
  <ScaleCrop>false</ScaleCrop>
  <LinksUpToDate>false</LinksUpToDate>
  <CharactersWithSpaces>10622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2022-06-08T02:11:00Z</dcterms:created>
  <dc:creator>Administrator</dc:creator>
  <cp:lastModifiedBy>tiny</cp:lastModifiedBy>
  <cp:lastPrinted>2025-05-20T01:23:00Z</cp:lastPrinted>
  <dcterms:modified xsi:type="dcterms:W3CDTF">2025-05-21T08:01:00Z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415D7680C1FA4426B973D374987433DA_13</vt:lpwstr>
  </property>
  <property fmtid="{D5CDD505-2E9C-101B-9397-08002B2CF9AE}" pid="4" name="KSOTemplateDocerSaveRecord">
    <vt:lpwstr>eyJoZGlkIjoiNmNlNTVlNzdhY2QxNWY3ZDVlOGI2MTQ4NGY4ZDEyMjIiLCJ1c2VySWQiOiIyNTA0NzUzNTUifQ==</vt:lpwstr>
  </property>
</Properties>
</file>